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90AF1" w14:textId="77777777" w:rsidR="0098354B" w:rsidRPr="009B6FE5" w:rsidRDefault="00AE707F" w:rsidP="00126549">
      <w:pPr>
        <w:spacing w:after="200" w:line="252" w:lineRule="auto"/>
        <w:ind w:left="720" w:firstLine="540"/>
        <w:rPr>
          <w:rFonts w:ascii="Baskerville" w:hAnsi="Baskerville"/>
          <w:sz w:val="26"/>
          <w:szCs w:val="26"/>
        </w:rPr>
      </w:pPr>
      <w:r w:rsidRPr="009B6FE5">
        <w:rPr>
          <w:rFonts w:ascii="Baskerville" w:hAnsi="Baskerville"/>
          <w:noProof/>
          <w:sz w:val="26"/>
          <w:szCs w:val="26"/>
        </w:rPr>
        <w:drawing>
          <wp:inline distT="0" distB="0" distL="0" distR="0" wp14:anchorId="706AB9AB" wp14:editId="4961D59F">
            <wp:extent cx="3857625" cy="1133406"/>
            <wp:effectExtent l="0" t="0" r="3175" b="1016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vewell - real change - largest - padd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1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59557" w14:textId="77777777" w:rsidR="00EB09C8" w:rsidRPr="009B6FE5" w:rsidRDefault="00EB09C8" w:rsidP="00EB09C8">
      <w:pPr>
        <w:spacing w:after="200" w:line="252" w:lineRule="auto"/>
        <w:rPr>
          <w:rFonts w:ascii="Baskerville" w:hAnsi="Baskerville"/>
          <w:sz w:val="26"/>
          <w:szCs w:val="26"/>
        </w:rPr>
      </w:pPr>
      <w:r w:rsidRPr="009B6FE5">
        <w:rPr>
          <w:rFonts w:ascii="Baskerville" w:hAnsi="Baskerville"/>
          <w:sz w:val="26"/>
          <w:szCs w:val="26"/>
        </w:rPr>
        <w:t xml:space="preserve">Dear </w:t>
      </w:r>
      <w:r w:rsidRPr="009B6FE5">
        <w:rPr>
          <w:rFonts w:ascii="Baskerville" w:hAnsi="Baskerville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(RECIPIENT'S NAME) "/>
            </w:textInput>
          </w:ffData>
        </w:fldChar>
      </w:r>
      <w:bookmarkStart w:id="0" w:name="Text1"/>
      <w:r w:rsidRPr="009B6FE5">
        <w:rPr>
          <w:rFonts w:ascii="Baskerville" w:hAnsi="Baskerville"/>
          <w:sz w:val="26"/>
          <w:szCs w:val="26"/>
        </w:rPr>
        <w:instrText xml:space="preserve"> FORMTEXT </w:instrText>
      </w:r>
      <w:r w:rsidRPr="009B6FE5">
        <w:rPr>
          <w:rFonts w:ascii="Baskerville" w:hAnsi="Baskerville"/>
          <w:sz w:val="26"/>
          <w:szCs w:val="26"/>
        </w:rPr>
      </w:r>
      <w:r w:rsidRPr="009B6FE5">
        <w:rPr>
          <w:rFonts w:ascii="Baskerville" w:hAnsi="Baskerville"/>
          <w:sz w:val="26"/>
          <w:szCs w:val="26"/>
        </w:rPr>
        <w:fldChar w:fldCharType="separate"/>
      </w:r>
      <w:r w:rsidRPr="009B6FE5">
        <w:rPr>
          <w:rFonts w:ascii="Baskerville" w:hAnsi="Baskerville"/>
          <w:noProof/>
          <w:sz w:val="26"/>
          <w:szCs w:val="26"/>
        </w:rPr>
        <w:t xml:space="preserve">(RECIPIENT'S NAME) </w:t>
      </w:r>
      <w:r w:rsidRPr="009B6FE5">
        <w:rPr>
          <w:rFonts w:ascii="Baskerville" w:hAnsi="Baskerville"/>
          <w:sz w:val="26"/>
          <w:szCs w:val="26"/>
        </w:rPr>
        <w:fldChar w:fldCharType="end"/>
      </w:r>
      <w:bookmarkEnd w:id="0"/>
      <w:r w:rsidRPr="009B6FE5">
        <w:rPr>
          <w:rFonts w:ascii="Baskerville" w:hAnsi="Baskerville"/>
          <w:sz w:val="26"/>
          <w:szCs w:val="26"/>
        </w:rPr>
        <w:t>,</w:t>
      </w:r>
    </w:p>
    <w:p w14:paraId="7D993CE7" w14:textId="33A7BA79" w:rsidR="004A6940" w:rsidRPr="009B6FE5" w:rsidRDefault="00EB09C8" w:rsidP="004A6940">
      <w:pPr>
        <w:pStyle w:val="NormalWeb"/>
        <w:spacing w:before="0" w:beforeAutospacing="0" w:after="0" w:afterAutospacing="0"/>
        <w:rPr>
          <w:rFonts w:ascii="Baskerville" w:hAnsi="Baskerville"/>
          <w:b/>
          <w:sz w:val="26"/>
          <w:szCs w:val="26"/>
        </w:rPr>
      </w:pPr>
      <w:r w:rsidRPr="009B6FE5">
        <w:rPr>
          <w:rFonts w:ascii="Baskerville" w:hAnsi="Baskerville"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(YOUR NAME)"/>
            </w:textInput>
          </w:ffData>
        </w:fldChar>
      </w:r>
      <w:bookmarkStart w:id="1" w:name="Text2"/>
      <w:r w:rsidRPr="009B6FE5">
        <w:rPr>
          <w:rFonts w:ascii="Baskerville" w:hAnsi="Baskerville"/>
          <w:sz w:val="26"/>
          <w:szCs w:val="26"/>
        </w:rPr>
        <w:instrText xml:space="preserve"> FORMTEXT </w:instrText>
      </w:r>
      <w:r w:rsidRPr="009B6FE5">
        <w:rPr>
          <w:rFonts w:ascii="Baskerville" w:hAnsi="Baskerville"/>
          <w:sz w:val="26"/>
          <w:szCs w:val="26"/>
        </w:rPr>
      </w:r>
      <w:r w:rsidRPr="009B6FE5">
        <w:rPr>
          <w:rFonts w:ascii="Baskerville" w:hAnsi="Baskerville"/>
          <w:sz w:val="26"/>
          <w:szCs w:val="26"/>
        </w:rPr>
        <w:fldChar w:fldCharType="separate"/>
      </w:r>
      <w:r w:rsidRPr="009B6FE5">
        <w:rPr>
          <w:rFonts w:ascii="Baskerville" w:hAnsi="Baskerville"/>
          <w:noProof/>
          <w:sz w:val="26"/>
          <w:szCs w:val="26"/>
        </w:rPr>
        <w:t>(YOUR NAME)</w:t>
      </w:r>
      <w:r w:rsidRPr="009B6FE5">
        <w:rPr>
          <w:rFonts w:ascii="Baskerville" w:hAnsi="Baskerville"/>
          <w:sz w:val="26"/>
          <w:szCs w:val="26"/>
        </w:rPr>
        <w:fldChar w:fldCharType="end"/>
      </w:r>
      <w:bookmarkEnd w:id="1"/>
      <w:r w:rsidRPr="009B6FE5">
        <w:rPr>
          <w:rFonts w:ascii="Baskerville" w:hAnsi="Baskerville"/>
          <w:sz w:val="26"/>
          <w:szCs w:val="26"/>
        </w:rPr>
        <w:t xml:space="preserve"> has made a donation of $</w:t>
      </w:r>
      <w:r w:rsidRPr="009B6FE5">
        <w:rPr>
          <w:rFonts w:ascii="Baskerville" w:hAnsi="Baskerville"/>
          <w:sz w:val="26"/>
          <w:szCs w:val="26"/>
        </w:rPr>
        <w:fldChar w:fldCharType="begin">
          <w:ffData>
            <w:name w:val="Text3"/>
            <w:enabled/>
            <w:calcOnExit w:val="0"/>
            <w:textInput>
              <w:default w:val="(DONATION AMOUNT)"/>
            </w:textInput>
          </w:ffData>
        </w:fldChar>
      </w:r>
      <w:bookmarkStart w:id="2" w:name="Text3"/>
      <w:r w:rsidRPr="009B6FE5">
        <w:rPr>
          <w:rFonts w:ascii="Baskerville" w:hAnsi="Baskerville"/>
          <w:sz w:val="26"/>
          <w:szCs w:val="26"/>
        </w:rPr>
        <w:instrText xml:space="preserve"> FORMTEXT </w:instrText>
      </w:r>
      <w:r w:rsidRPr="009B6FE5">
        <w:rPr>
          <w:rFonts w:ascii="Baskerville" w:hAnsi="Baskerville"/>
          <w:sz w:val="26"/>
          <w:szCs w:val="26"/>
        </w:rPr>
      </w:r>
      <w:r w:rsidRPr="009B6FE5">
        <w:rPr>
          <w:rFonts w:ascii="Baskerville" w:hAnsi="Baskerville"/>
          <w:sz w:val="26"/>
          <w:szCs w:val="26"/>
        </w:rPr>
        <w:fldChar w:fldCharType="separate"/>
      </w:r>
      <w:r w:rsidRPr="009B6FE5">
        <w:rPr>
          <w:rFonts w:ascii="Baskerville" w:hAnsi="Baskerville"/>
          <w:noProof/>
          <w:sz w:val="26"/>
          <w:szCs w:val="26"/>
        </w:rPr>
        <w:t>(DONATION AMOUNT)</w:t>
      </w:r>
      <w:r w:rsidRPr="009B6FE5">
        <w:rPr>
          <w:rFonts w:ascii="Baskerville" w:hAnsi="Baskerville"/>
          <w:sz w:val="26"/>
          <w:szCs w:val="26"/>
        </w:rPr>
        <w:fldChar w:fldCharType="end"/>
      </w:r>
      <w:bookmarkEnd w:id="2"/>
      <w:r w:rsidRPr="009B6FE5">
        <w:rPr>
          <w:rFonts w:ascii="Baskerville" w:hAnsi="Baskerville"/>
          <w:sz w:val="26"/>
          <w:szCs w:val="26"/>
        </w:rPr>
        <w:t xml:space="preserve"> </w:t>
      </w:r>
      <w:r w:rsidR="00FA1082" w:rsidRPr="009B6FE5">
        <w:rPr>
          <w:rFonts w:ascii="Baskerville" w:hAnsi="Baskerville" w:cs="Arial"/>
          <w:color w:val="000000"/>
          <w:sz w:val="26"/>
          <w:szCs w:val="26"/>
        </w:rPr>
        <w:t xml:space="preserve">in your name to </w:t>
      </w:r>
      <w:r w:rsidR="004A6940" w:rsidRPr="009B6FE5">
        <w:rPr>
          <w:rFonts w:ascii="Baskerville" w:hAnsi="Baskerville" w:cs="Arial"/>
          <w:color w:val="000000"/>
          <w:sz w:val="26"/>
          <w:szCs w:val="26"/>
        </w:rPr>
        <w:t>GiveWell</w:t>
      </w:r>
      <w:r w:rsidR="00AD0A08" w:rsidRPr="009B6FE5">
        <w:rPr>
          <w:rFonts w:ascii="Baskerville" w:hAnsi="Baskerville" w:cs="Arial"/>
          <w:color w:val="000000"/>
          <w:sz w:val="26"/>
          <w:szCs w:val="26"/>
        </w:rPr>
        <w:t>.</w:t>
      </w:r>
      <w:r w:rsidR="004A6940" w:rsidRPr="009B6FE5">
        <w:rPr>
          <w:rFonts w:ascii="Baskerville" w:hAnsi="Baskerville" w:cs="Arial"/>
          <w:color w:val="000000"/>
          <w:sz w:val="26"/>
          <w:szCs w:val="26"/>
        </w:rPr>
        <w:t xml:space="preserve"> This donation will support </w:t>
      </w:r>
      <w:r w:rsidR="004A6940" w:rsidRPr="009B6FE5">
        <w:rPr>
          <w:rFonts w:ascii="Baskerville" w:hAnsi="Baskerville" w:cs="Arial"/>
          <w:b/>
          <w:bCs/>
          <w:color w:val="000000"/>
          <w:sz w:val="26"/>
          <w:szCs w:val="26"/>
        </w:rPr>
        <w:t>GiveWell’s operations</w:t>
      </w:r>
      <w:r w:rsidR="004A6940" w:rsidRPr="009B6FE5">
        <w:rPr>
          <w:rFonts w:ascii="Baskerville" w:hAnsi="Baskerville" w:cs="Arial"/>
          <w:color w:val="000000"/>
          <w:sz w:val="26"/>
          <w:szCs w:val="26"/>
        </w:rPr>
        <w:t>.</w:t>
      </w:r>
      <w:r w:rsidR="004A6940" w:rsidRPr="009B6FE5">
        <w:rPr>
          <w:rFonts w:ascii="Baskerville" w:hAnsi="Baskerville" w:cs="Arial"/>
          <w:color w:val="000000"/>
          <w:sz w:val="26"/>
          <w:szCs w:val="26"/>
        </w:rPr>
        <w:br/>
      </w:r>
    </w:p>
    <w:p w14:paraId="7AC268D8" w14:textId="3D066469" w:rsidR="004A6940" w:rsidRPr="009B6FE5" w:rsidRDefault="004A6940" w:rsidP="004A6940">
      <w:pPr>
        <w:pStyle w:val="NormalWeb"/>
        <w:spacing w:before="0" w:beforeAutospacing="0" w:after="0" w:afterAutospacing="0"/>
        <w:rPr>
          <w:rFonts w:ascii="Baskerville" w:hAnsi="Baskerville"/>
          <w:sz w:val="26"/>
          <w:szCs w:val="26"/>
        </w:rPr>
      </w:pPr>
      <w:r w:rsidRPr="009B6FE5">
        <w:rPr>
          <w:rFonts w:ascii="Baskerville" w:hAnsi="Baskerville" w:cs="Arial"/>
          <w:color w:val="000000"/>
          <w:sz w:val="26"/>
          <w:szCs w:val="26"/>
        </w:rPr>
        <w:t>GiveWell is a nonprofit dedicated to finding outstanding giving opportunities. Unlike charity evaluators that focus solely on financials, assessing administrative or fundraising costs, we conduct in-depth research aiming to determine how much good a program accomplishes (in terms of lives saved</w:t>
      </w:r>
      <w:r w:rsidR="007E6D6D" w:rsidRPr="009B6FE5">
        <w:rPr>
          <w:rFonts w:ascii="Baskerville" w:hAnsi="Baskerville" w:cs="Arial"/>
          <w:color w:val="000000"/>
          <w:sz w:val="26"/>
          <w:szCs w:val="26"/>
        </w:rPr>
        <w:t xml:space="preserve"> or</w:t>
      </w:r>
      <w:r w:rsidRPr="009B6FE5">
        <w:rPr>
          <w:rFonts w:ascii="Baskerville" w:hAnsi="Baskerville" w:cs="Arial"/>
          <w:color w:val="000000"/>
          <w:sz w:val="26"/>
          <w:szCs w:val="26"/>
        </w:rPr>
        <w:t xml:space="preserve"> improved) per dollar spent. Rather than try to rate as many charities as possible, we focus on the few charities that stand out most in order to find and confidently recommen</w:t>
      </w:r>
      <w:r w:rsidR="007E6D6D" w:rsidRPr="009B6FE5">
        <w:rPr>
          <w:rFonts w:ascii="Baskerville" w:hAnsi="Baskerville" w:cs="Arial"/>
          <w:color w:val="000000"/>
          <w:sz w:val="26"/>
          <w:szCs w:val="26"/>
        </w:rPr>
        <w:t xml:space="preserve">d the best giving opportunities, according to our criteria, </w:t>
      </w:r>
      <w:r w:rsidRPr="009B6FE5">
        <w:rPr>
          <w:rFonts w:ascii="Baskerville" w:hAnsi="Baskerville" w:cs="Arial"/>
          <w:color w:val="000000"/>
          <w:sz w:val="26"/>
          <w:szCs w:val="26"/>
        </w:rPr>
        <w:t>to donors. In 201</w:t>
      </w:r>
      <w:r w:rsidR="003833D3">
        <w:rPr>
          <w:rFonts w:ascii="Baskerville" w:hAnsi="Baskerville" w:cs="Arial"/>
          <w:color w:val="000000"/>
          <w:sz w:val="26"/>
          <w:szCs w:val="26"/>
        </w:rPr>
        <w:t>9</w:t>
      </w:r>
      <w:r w:rsidRPr="009B6FE5">
        <w:rPr>
          <w:rFonts w:ascii="Baskerville" w:hAnsi="Baskerville" w:cs="Arial"/>
          <w:color w:val="000000"/>
          <w:sz w:val="26"/>
          <w:szCs w:val="26"/>
        </w:rPr>
        <w:t xml:space="preserve">, our </w:t>
      </w:r>
      <w:r w:rsidR="007A72F6" w:rsidRPr="009B6FE5">
        <w:rPr>
          <w:rFonts w:ascii="Baskerville" w:hAnsi="Baskerville" w:cs="Arial"/>
          <w:color w:val="000000"/>
          <w:sz w:val="26"/>
          <w:szCs w:val="26"/>
        </w:rPr>
        <w:t>recommended</w:t>
      </w:r>
      <w:r w:rsidRPr="009B6FE5">
        <w:rPr>
          <w:rFonts w:ascii="Baskerville" w:hAnsi="Baskerville" w:cs="Arial"/>
          <w:color w:val="000000"/>
          <w:sz w:val="26"/>
          <w:szCs w:val="26"/>
        </w:rPr>
        <w:t xml:space="preserve"> charities received </w:t>
      </w:r>
      <w:r w:rsidR="002D2BF7">
        <w:rPr>
          <w:rFonts w:ascii="Baskerville" w:hAnsi="Baskerville" w:cs="Arial"/>
          <w:color w:val="000000"/>
          <w:sz w:val="26"/>
          <w:szCs w:val="26"/>
        </w:rPr>
        <w:t>over</w:t>
      </w:r>
      <w:r w:rsidR="009E7F28">
        <w:rPr>
          <w:rFonts w:ascii="Baskerville" w:hAnsi="Baskerville" w:cs="Arial"/>
          <w:color w:val="000000"/>
          <w:sz w:val="26"/>
          <w:szCs w:val="26"/>
        </w:rPr>
        <w:t xml:space="preserve"> $</w:t>
      </w:r>
      <w:r w:rsidR="002D2BF7">
        <w:rPr>
          <w:rFonts w:ascii="Baskerville" w:hAnsi="Baskerville" w:cs="Arial"/>
          <w:color w:val="000000"/>
          <w:sz w:val="26"/>
          <w:szCs w:val="26"/>
        </w:rPr>
        <w:t>1</w:t>
      </w:r>
      <w:r w:rsidR="003833D3">
        <w:rPr>
          <w:rFonts w:ascii="Baskerville" w:hAnsi="Baskerville" w:cs="Arial"/>
          <w:color w:val="000000"/>
          <w:sz w:val="26"/>
          <w:szCs w:val="26"/>
        </w:rPr>
        <w:t>5</w:t>
      </w:r>
      <w:r w:rsidR="002D2BF7">
        <w:rPr>
          <w:rFonts w:ascii="Baskerville" w:hAnsi="Baskerville" w:cs="Arial"/>
          <w:color w:val="000000"/>
          <w:sz w:val="26"/>
          <w:szCs w:val="26"/>
        </w:rPr>
        <w:t>0</w:t>
      </w:r>
      <w:r w:rsidR="00857688" w:rsidRPr="009B6FE5">
        <w:rPr>
          <w:rFonts w:ascii="Baskerville" w:hAnsi="Baskerville" w:cs="Arial"/>
          <w:color w:val="000000"/>
          <w:sz w:val="26"/>
          <w:szCs w:val="26"/>
        </w:rPr>
        <w:t xml:space="preserve"> </w:t>
      </w:r>
      <w:r w:rsidRPr="009B6FE5">
        <w:rPr>
          <w:rFonts w:ascii="Baskerville" w:hAnsi="Baskerville" w:cs="Arial"/>
          <w:color w:val="000000"/>
          <w:sz w:val="26"/>
          <w:szCs w:val="26"/>
        </w:rPr>
        <w:t xml:space="preserve">million from donors as a result of </w:t>
      </w:r>
      <w:r w:rsidR="007E6D6D" w:rsidRPr="009B6FE5">
        <w:rPr>
          <w:rFonts w:ascii="Baskerville" w:hAnsi="Baskerville" w:cs="Arial"/>
          <w:color w:val="000000"/>
          <w:sz w:val="26"/>
          <w:szCs w:val="26"/>
        </w:rPr>
        <w:t>GiveWell’s recommendation</w:t>
      </w:r>
      <w:r w:rsidRPr="009B6FE5">
        <w:rPr>
          <w:rFonts w:ascii="Baskerville" w:hAnsi="Baskerville" w:cs="Arial"/>
          <w:color w:val="000000"/>
          <w:sz w:val="26"/>
          <w:szCs w:val="26"/>
        </w:rPr>
        <w:t>.</w:t>
      </w:r>
    </w:p>
    <w:p w14:paraId="0F3D1B49" w14:textId="394367EA" w:rsidR="004A6940" w:rsidRPr="009B6FE5" w:rsidRDefault="004A6940" w:rsidP="004A6940">
      <w:pPr>
        <w:pStyle w:val="NormalWeb"/>
        <w:spacing w:before="0" w:beforeAutospacing="0" w:after="0" w:afterAutospacing="0"/>
        <w:rPr>
          <w:rFonts w:ascii="Baskerville" w:hAnsi="Baskerville"/>
          <w:sz w:val="26"/>
          <w:szCs w:val="26"/>
        </w:rPr>
      </w:pPr>
      <w:r w:rsidRPr="009B6FE5">
        <w:rPr>
          <w:rFonts w:ascii="Baskerville" w:hAnsi="Baskerville" w:cs="Arial"/>
          <w:color w:val="000000"/>
          <w:sz w:val="26"/>
          <w:szCs w:val="26"/>
        </w:rPr>
        <w:br/>
        <w:t xml:space="preserve">GiveWell currently recommends </w:t>
      </w:r>
      <w:r w:rsidR="001A579B">
        <w:rPr>
          <w:rFonts w:ascii="Baskerville" w:hAnsi="Baskerville" w:cs="Arial"/>
          <w:color w:val="000000"/>
          <w:sz w:val="26"/>
          <w:szCs w:val="26"/>
        </w:rPr>
        <w:t>nine</w:t>
      </w:r>
      <w:r w:rsidRPr="009B6FE5">
        <w:rPr>
          <w:rFonts w:ascii="Baskerville" w:hAnsi="Baskerville" w:cs="Arial"/>
          <w:color w:val="000000"/>
          <w:sz w:val="26"/>
          <w:szCs w:val="26"/>
        </w:rPr>
        <w:t xml:space="preserve"> top charities: </w:t>
      </w:r>
      <w:r w:rsidR="00A101BC" w:rsidRPr="009B6FE5">
        <w:rPr>
          <w:rFonts w:ascii="Baskerville" w:hAnsi="Baskerville" w:cs="Arial"/>
          <w:color w:val="000000"/>
          <w:sz w:val="26"/>
          <w:szCs w:val="26"/>
        </w:rPr>
        <w:t xml:space="preserve">Malaria Consortium (seasonal malaria chemoprevention program only), </w:t>
      </w:r>
      <w:r w:rsidR="002D2BF7" w:rsidRPr="009B6FE5">
        <w:rPr>
          <w:rFonts w:ascii="Baskerville" w:hAnsi="Baskerville" w:cs="Arial"/>
          <w:color w:val="000000"/>
          <w:sz w:val="26"/>
          <w:szCs w:val="26"/>
        </w:rPr>
        <w:t>Against Malaria Foundation, Helen Keller International (vitamin A supplementation program only</w:t>
      </w:r>
      <w:r w:rsidR="002D2BF7">
        <w:rPr>
          <w:rFonts w:ascii="Baskerville" w:hAnsi="Baskerville" w:cs="Arial"/>
          <w:color w:val="000000"/>
          <w:sz w:val="26"/>
          <w:szCs w:val="26"/>
        </w:rPr>
        <w:t>),</w:t>
      </w:r>
      <w:r w:rsidR="002D2BF7" w:rsidRPr="009B6FE5">
        <w:rPr>
          <w:rFonts w:ascii="Baskerville" w:hAnsi="Baskerville" w:cs="Arial"/>
          <w:color w:val="000000"/>
          <w:sz w:val="26"/>
          <w:szCs w:val="26"/>
        </w:rPr>
        <w:t xml:space="preserve"> </w:t>
      </w:r>
      <w:r w:rsidR="001A579B" w:rsidRPr="009B6FE5">
        <w:rPr>
          <w:rFonts w:ascii="Baskerville" w:hAnsi="Baskerville" w:cs="Arial"/>
          <w:color w:val="000000"/>
          <w:sz w:val="26"/>
          <w:szCs w:val="26"/>
        </w:rPr>
        <w:t>S</w:t>
      </w:r>
      <w:r w:rsidR="001A579B">
        <w:rPr>
          <w:rFonts w:ascii="Baskerville" w:hAnsi="Baskerville" w:cs="Arial"/>
          <w:color w:val="000000"/>
          <w:sz w:val="26"/>
          <w:szCs w:val="26"/>
        </w:rPr>
        <w:t xml:space="preserve">CI Foundation, </w:t>
      </w:r>
      <w:r w:rsidR="001A579B" w:rsidRPr="009B6FE5">
        <w:rPr>
          <w:rFonts w:ascii="Baskerville" w:hAnsi="Baskerville" w:cs="Arial"/>
          <w:color w:val="000000"/>
          <w:sz w:val="26"/>
          <w:szCs w:val="26"/>
        </w:rPr>
        <w:t>Sightsavers (deworming program only),</w:t>
      </w:r>
      <w:r w:rsidR="001A579B">
        <w:rPr>
          <w:rFonts w:ascii="Baskerville" w:hAnsi="Baskerville" w:cs="Arial"/>
          <w:color w:val="000000"/>
          <w:sz w:val="26"/>
          <w:szCs w:val="26"/>
        </w:rPr>
        <w:t xml:space="preserve"> New Incentives, </w:t>
      </w:r>
      <w:r w:rsidR="00A101BC" w:rsidRPr="009B6FE5">
        <w:rPr>
          <w:rFonts w:ascii="Baskerville" w:hAnsi="Baskerville" w:cs="Arial"/>
          <w:color w:val="000000"/>
          <w:sz w:val="26"/>
          <w:szCs w:val="26"/>
        </w:rPr>
        <w:t xml:space="preserve">Evidence Action’s </w:t>
      </w:r>
      <w:r w:rsidRPr="009B6FE5">
        <w:rPr>
          <w:rFonts w:ascii="Baskerville" w:hAnsi="Baskerville" w:cs="Arial"/>
          <w:color w:val="000000"/>
          <w:sz w:val="26"/>
          <w:szCs w:val="26"/>
        </w:rPr>
        <w:t>Deworm the World Initiative, END Fund</w:t>
      </w:r>
      <w:r w:rsidR="00C92173" w:rsidRPr="009B6FE5">
        <w:rPr>
          <w:rFonts w:ascii="Baskerville" w:hAnsi="Baskerville" w:cs="Arial"/>
          <w:color w:val="000000"/>
          <w:sz w:val="26"/>
          <w:szCs w:val="26"/>
        </w:rPr>
        <w:t xml:space="preserve"> (deworming program only)</w:t>
      </w:r>
      <w:r w:rsidRPr="009B6FE5">
        <w:rPr>
          <w:rFonts w:ascii="Baskerville" w:hAnsi="Baskerville" w:cs="Arial"/>
          <w:color w:val="000000"/>
          <w:sz w:val="26"/>
          <w:szCs w:val="26"/>
        </w:rPr>
        <w:t>,</w:t>
      </w:r>
      <w:r w:rsidR="00A101BC" w:rsidRPr="009B6FE5">
        <w:rPr>
          <w:rFonts w:ascii="Baskerville" w:hAnsi="Baskerville" w:cs="Arial"/>
          <w:color w:val="000000"/>
          <w:sz w:val="26"/>
          <w:szCs w:val="26"/>
        </w:rPr>
        <w:t xml:space="preserve"> </w:t>
      </w:r>
      <w:r w:rsidR="001A579B">
        <w:rPr>
          <w:rFonts w:ascii="Baskerville" w:hAnsi="Baskerville" w:cs="Arial"/>
          <w:color w:val="000000"/>
          <w:sz w:val="26"/>
          <w:szCs w:val="26"/>
        </w:rPr>
        <w:t xml:space="preserve">and </w:t>
      </w:r>
      <w:r w:rsidR="00A101BC" w:rsidRPr="009B6FE5">
        <w:rPr>
          <w:rFonts w:ascii="Baskerville" w:hAnsi="Baskerville" w:cs="Arial"/>
          <w:color w:val="000000"/>
          <w:sz w:val="26"/>
          <w:szCs w:val="26"/>
        </w:rPr>
        <w:t>GiveDirectl</w:t>
      </w:r>
      <w:r w:rsidR="001A579B">
        <w:rPr>
          <w:rFonts w:ascii="Baskerville" w:hAnsi="Baskerville" w:cs="Arial"/>
          <w:color w:val="000000"/>
          <w:sz w:val="26"/>
          <w:szCs w:val="26"/>
        </w:rPr>
        <w:t>y</w:t>
      </w:r>
      <w:r w:rsidRPr="009B6FE5">
        <w:rPr>
          <w:rFonts w:ascii="Baskerville" w:hAnsi="Baskerville" w:cs="Arial"/>
          <w:color w:val="000000"/>
          <w:sz w:val="26"/>
          <w:szCs w:val="26"/>
        </w:rPr>
        <w:t xml:space="preserve">. These charities help prevent malaria, </w:t>
      </w:r>
      <w:r w:rsidR="00B94D52" w:rsidRPr="009B6FE5">
        <w:rPr>
          <w:rFonts w:ascii="Baskerville" w:hAnsi="Baskerville" w:cs="Arial"/>
          <w:color w:val="000000"/>
          <w:sz w:val="26"/>
          <w:szCs w:val="26"/>
        </w:rPr>
        <w:t>avert child mortality,</w:t>
      </w:r>
      <w:r w:rsidR="00B94D52">
        <w:rPr>
          <w:rFonts w:ascii="Baskerville" w:hAnsi="Baskerville" w:cs="Arial"/>
          <w:color w:val="000000"/>
          <w:sz w:val="26"/>
          <w:szCs w:val="26"/>
        </w:rPr>
        <w:t xml:space="preserve"> </w:t>
      </w:r>
      <w:r w:rsidRPr="009B6FE5">
        <w:rPr>
          <w:rFonts w:ascii="Baskerville" w:hAnsi="Baskerville" w:cs="Arial"/>
          <w:color w:val="000000"/>
          <w:sz w:val="26"/>
          <w:szCs w:val="26"/>
        </w:rPr>
        <w:t>treat people for parasitic worm infections, and provide direct cash transfers to very poor individuals.</w:t>
      </w:r>
    </w:p>
    <w:p w14:paraId="364C79E4" w14:textId="6C46BD72" w:rsidR="004A6940" w:rsidRPr="009B6FE5" w:rsidRDefault="004A6940" w:rsidP="004A6940">
      <w:pPr>
        <w:rPr>
          <w:rFonts w:ascii="Baskerville" w:eastAsia="Times New Roman" w:hAnsi="Baskerville"/>
          <w:sz w:val="26"/>
          <w:szCs w:val="26"/>
        </w:rPr>
      </w:pPr>
      <w:r w:rsidRPr="009B6FE5">
        <w:rPr>
          <w:rFonts w:ascii="Baskerville" w:eastAsia="Times New Roman" w:hAnsi="Baskerville" w:cs="Arial"/>
          <w:color w:val="000000"/>
          <w:sz w:val="26"/>
          <w:szCs w:val="26"/>
        </w:rPr>
        <w:br/>
        <w:t>If you're interested in staying up to date on GiveWell's progress, you can sign up for updates here:</w:t>
      </w:r>
      <w:r w:rsidRPr="009B6FE5">
        <w:rPr>
          <w:rFonts w:ascii="Baskerville" w:eastAsia="Times New Roman" w:hAnsi="Baskerville" w:cs="Arial"/>
          <w:sz w:val="26"/>
          <w:szCs w:val="26"/>
        </w:rPr>
        <w:t xml:space="preserve"> </w:t>
      </w:r>
      <w:hyperlink r:id="rId8" w:history="1">
        <w:r w:rsidRPr="009B6FE5">
          <w:rPr>
            <w:rStyle w:val="Hyperlink"/>
            <w:rFonts w:ascii="Baskerville" w:eastAsia="Times New Roman" w:hAnsi="Baskerville" w:cs="Arial"/>
            <w:sz w:val="26"/>
            <w:szCs w:val="26"/>
          </w:rPr>
          <w:t>www.givewell.org/about/stay-updated</w:t>
        </w:r>
      </w:hyperlink>
      <w:r w:rsidRPr="009B6FE5">
        <w:rPr>
          <w:rFonts w:ascii="Baskerville" w:eastAsia="Times New Roman" w:hAnsi="Baskerville" w:cs="Arial"/>
          <w:color w:val="000000"/>
          <w:sz w:val="26"/>
          <w:szCs w:val="26"/>
        </w:rPr>
        <w:t>.</w:t>
      </w:r>
    </w:p>
    <w:p w14:paraId="41C62B7E" w14:textId="77777777" w:rsidR="004A6940" w:rsidRPr="009B6FE5" w:rsidRDefault="004A6940" w:rsidP="004A6940">
      <w:pPr>
        <w:rPr>
          <w:rFonts w:ascii="Baskerville" w:eastAsia="Times New Roman" w:hAnsi="Baskerville"/>
          <w:sz w:val="26"/>
          <w:szCs w:val="26"/>
        </w:rPr>
      </w:pPr>
    </w:p>
    <w:p w14:paraId="04EE6638" w14:textId="3CEFCF6F" w:rsidR="007D60AB" w:rsidRPr="009B6FE5" w:rsidRDefault="007D60AB" w:rsidP="004A6940">
      <w:pPr>
        <w:rPr>
          <w:rFonts w:ascii="Baskerville" w:eastAsia="Times New Roman" w:hAnsi="Baskerville"/>
          <w:sz w:val="26"/>
          <w:szCs w:val="26"/>
        </w:rPr>
      </w:pPr>
      <w:r w:rsidRPr="009B6FE5">
        <w:rPr>
          <w:rFonts w:ascii="Baskerville" w:eastAsia="Times New Roman" w:hAnsi="Baskerville" w:cs="Arial"/>
          <w:color w:val="000000"/>
          <w:sz w:val="26"/>
          <w:szCs w:val="26"/>
        </w:rPr>
        <w:t>Thank you for your support!</w:t>
      </w:r>
    </w:p>
    <w:p w14:paraId="11D5EA72" w14:textId="77777777" w:rsidR="00840C84" w:rsidRPr="009B6FE5" w:rsidRDefault="00840C84" w:rsidP="00840C84">
      <w:pPr>
        <w:rPr>
          <w:rFonts w:ascii="Baskerville" w:eastAsia="Times New Roman" w:hAnsi="Baskerville"/>
          <w:sz w:val="26"/>
          <w:szCs w:val="26"/>
        </w:rPr>
      </w:pPr>
    </w:p>
    <w:p w14:paraId="48D418DB" w14:textId="77777777" w:rsidR="00EB09C8" w:rsidRPr="009B6FE5" w:rsidRDefault="00EB09C8" w:rsidP="00EB09C8">
      <w:pPr>
        <w:spacing w:after="200" w:line="252" w:lineRule="auto"/>
        <w:rPr>
          <w:rFonts w:ascii="Baskerville" w:hAnsi="Baskerville"/>
          <w:sz w:val="26"/>
          <w:szCs w:val="26"/>
        </w:rPr>
      </w:pPr>
      <w:r w:rsidRPr="009B6FE5">
        <w:rPr>
          <w:rFonts w:ascii="Baskerville" w:hAnsi="Baskerville"/>
          <w:sz w:val="26"/>
          <w:szCs w:val="26"/>
        </w:rPr>
        <w:t>Sincerely,</w:t>
      </w:r>
    </w:p>
    <w:p w14:paraId="0BCA7156" w14:textId="11918CE5" w:rsidR="00EB09C8" w:rsidRPr="009B6FE5" w:rsidRDefault="00EB09C8" w:rsidP="00EB09C8">
      <w:pPr>
        <w:spacing w:after="200" w:line="252" w:lineRule="auto"/>
        <w:rPr>
          <w:rFonts w:ascii="Baskerville" w:hAnsi="Baskerville"/>
          <w:sz w:val="26"/>
          <w:szCs w:val="26"/>
        </w:rPr>
      </w:pPr>
      <w:r w:rsidRPr="009B6FE5">
        <w:rPr>
          <w:rFonts w:ascii="Baskerville" w:hAnsi="Baskerville"/>
          <w:sz w:val="26"/>
          <w:szCs w:val="26"/>
        </w:rPr>
        <w:t>GiveWell Staff</w:t>
      </w:r>
      <w:r w:rsidRPr="009B6FE5">
        <w:rPr>
          <w:rFonts w:ascii="Baskerville" w:hAnsi="Baskerville"/>
          <w:sz w:val="26"/>
          <w:szCs w:val="26"/>
        </w:rPr>
        <w:br/>
      </w:r>
      <w:hyperlink r:id="rId9" w:history="1">
        <w:r w:rsidR="007E6D6D" w:rsidRPr="009B6FE5">
          <w:rPr>
            <w:rStyle w:val="Hyperlink"/>
            <w:rFonts w:ascii="Baskerville" w:hAnsi="Baskerville"/>
            <w:sz w:val="26"/>
            <w:szCs w:val="26"/>
          </w:rPr>
          <w:t>www.GiveWell.org</w:t>
        </w:r>
      </w:hyperlink>
    </w:p>
    <w:sectPr w:rsidR="00EB09C8" w:rsidRPr="009B6FE5" w:rsidSect="00EB09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0AFCD" w14:textId="77777777" w:rsidR="0085798C" w:rsidRDefault="0085798C" w:rsidP="00A00160">
      <w:r>
        <w:separator/>
      </w:r>
    </w:p>
  </w:endnote>
  <w:endnote w:type="continuationSeparator" w:id="0">
    <w:p w14:paraId="7A6FB1A7" w14:textId="77777777" w:rsidR="0085798C" w:rsidRDefault="0085798C" w:rsidP="00A0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574AF" w14:textId="77777777" w:rsidR="00A00160" w:rsidRDefault="00A00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EDDDA" w14:textId="77777777" w:rsidR="00A00160" w:rsidRDefault="00A001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A6910" w14:textId="77777777" w:rsidR="00A00160" w:rsidRDefault="00A00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0029A" w14:textId="77777777" w:rsidR="0085798C" w:rsidRDefault="0085798C" w:rsidP="00A00160">
      <w:r>
        <w:separator/>
      </w:r>
    </w:p>
  </w:footnote>
  <w:footnote w:type="continuationSeparator" w:id="0">
    <w:p w14:paraId="43BC5854" w14:textId="77777777" w:rsidR="0085798C" w:rsidRDefault="0085798C" w:rsidP="00A00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9E967" w14:textId="77777777" w:rsidR="00A00160" w:rsidRDefault="00A00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6BDCD" w14:textId="77777777" w:rsidR="00A00160" w:rsidRDefault="00A001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77741" w14:textId="77777777" w:rsidR="00A00160" w:rsidRDefault="00A00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73E5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80F2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43234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980C3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C5E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6AC10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9474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50C7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2A6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C72C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7F65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C0C"/>
    <w:rsid w:val="00006FE7"/>
    <w:rsid w:val="00117CD1"/>
    <w:rsid w:val="00126549"/>
    <w:rsid w:val="001A579B"/>
    <w:rsid w:val="00257BC7"/>
    <w:rsid w:val="002D0D31"/>
    <w:rsid w:val="002D2BF7"/>
    <w:rsid w:val="00373968"/>
    <w:rsid w:val="003833D3"/>
    <w:rsid w:val="00403185"/>
    <w:rsid w:val="00467F42"/>
    <w:rsid w:val="0048308D"/>
    <w:rsid w:val="004A6940"/>
    <w:rsid w:val="00557FC1"/>
    <w:rsid w:val="005859E8"/>
    <w:rsid w:val="005F4452"/>
    <w:rsid w:val="006A4DD2"/>
    <w:rsid w:val="00747DA9"/>
    <w:rsid w:val="007A72F6"/>
    <w:rsid w:val="007D60AB"/>
    <w:rsid w:val="007E6D6D"/>
    <w:rsid w:val="00840C84"/>
    <w:rsid w:val="00842EB0"/>
    <w:rsid w:val="00857688"/>
    <w:rsid w:val="0085798C"/>
    <w:rsid w:val="00872EA0"/>
    <w:rsid w:val="00897489"/>
    <w:rsid w:val="008C1447"/>
    <w:rsid w:val="00903C0C"/>
    <w:rsid w:val="00943DE2"/>
    <w:rsid w:val="0098354B"/>
    <w:rsid w:val="009A1F6B"/>
    <w:rsid w:val="009B0A2A"/>
    <w:rsid w:val="009B6FE5"/>
    <w:rsid w:val="009E7F28"/>
    <w:rsid w:val="00A00160"/>
    <w:rsid w:val="00A101BC"/>
    <w:rsid w:val="00A263AC"/>
    <w:rsid w:val="00AD0A08"/>
    <w:rsid w:val="00AE707F"/>
    <w:rsid w:val="00B66B83"/>
    <w:rsid w:val="00B9445A"/>
    <w:rsid w:val="00B94D52"/>
    <w:rsid w:val="00BC4C7C"/>
    <w:rsid w:val="00C92173"/>
    <w:rsid w:val="00DB0DD2"/>
    <w:rsid w:val="00EB09C8"/>
    <w:rsid w:val="00FA10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9B13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2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738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56C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956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DB0DD2"/>
    <w:rPr>
      <w:sz w:val="18"/>
      <w:szCs w:val="18"/>
    </w:rPr>
  </w:style>
  <w:style w:type="paragraph" w:styleId="CommentText">
    <w:name w:val="annotation text"/>
    <w:basedOn w:val="Normal"/>
    <w:link w:val="CommentTextChar"/>
    <w:rsid w:val="00DB0DD2"/>
  </w:style>
  <w:style w:type="character" w:customStyle="1" w:styleId="CommentTextChar">
    <w:name w:val="Comment Text Char"/>
    <w:link w:val="CommentText"/>
    <w:rsid w:val="00DB0DD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B0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B0DD2"/>
    <w:rPr>
      <w:b/>
      <w:bCs/>
      <w:sz w:val="24"/>
      <w:szCs w:val="24"/>
    </w:rPr>
  </w:style>
  <w:style w:type="paragraph" w:styleId="Revision">
    <w:name w:val="Revision"/>
    <w:hidden/>
    <w:rsid w:val="00AE707F"/>
    <w:rPr>
      <w:sz w:val="24"/>
      <w:szCs w:val="24"/>
    </w:rPr>
  </w:style>
  <w:style w:type="paragraph" w:styleId="Header">
    <w:name w:val="header"/>
    <w:basedOn w:val="Normal"/>
    <w:link w:val="HeaderChar"/>
    <w:rsid w:val="00A00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0160"/>
    <w:rPr>
      <w:sz w:val="24"/>
      <w:szCs w:val="24"/>
    </w:rPr>
  </w:style>
  <w:style w:type="paragraph" w:styleId="Footer">
    <w:name w:val="footer"/>
    <w:basedOn w:val="Normal"/>
    <w:link w:val="FooterChar"/>
    <w:rsid w:val="00A00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016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D60A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vewell.org/about/stay-update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iveWel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1355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1570</CharactersWithSpaces>
  <SharedDoc>false</SharedDoc>
  <HyperlinkBase/>
  <HLinks>
    <vt:vector size="6" baseType="variant"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http://www.givewell.org/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2020-12-09T20:23:00Z</dcterms:created>
  <dcterms:modified xsi:type="dcterms:W3CDTF">2021-02-03T00:42:00Z</dcterms:modified>
</cp:coreProperties>
</file>