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906" w:rsidRPr="00E47425" w:rsidRDefault="00D058A1" w:rsidP="00CC22C6">
      <w:pPr>
        <w:pStyle w:val="Heading1"/>
        <w:jc w:val="center"/>
      </w:pPr>
      <w:r w:rsidRPr="00E47425">
        <w:t>MONITORING DATA ANALYSIS</w:t>
      </w:r>
    </w:p>
    <w:p w:rsidR="00A15906" w:rsidRPr="00E47425" w:rsidRDefault="00A15906" w:rsidP="00A15906">
      <w:pPr>
        <w:pStyle w:val="NoSpacing"/>
        <w:rPr>
          <w:rFonts w:asciiTheme="majorHAnsi" w:hAnsiTheme="majorHAnsi"/>
        </w:rPr>
      </w:pPr>
    </w:p>
    <w:p w:rsidR="003B6F3A" w:rsidRDefault="00A15906" w:rsidP="00A15906">
      <w:pPr>
        <w:pStyle w:val="NoSpacing"/>
        <w:jc w:val="both"/>
        <w:rPr>
          <w:rFonts w:asciiTheme="majorHAnsi" w:hAnsiTheme="majorHAnsi"/>
        </w:rPr>
      </w:pPr>
      <w:r w:rsidRPr="00E47425">
        <w:rPr>
          <w:rFonts w:asciiTheme="majorHAnsi" w:hAnsiTheme="majorHAnsi"/>
        </w:rPr>
        <w:t>In order to evaluate the efficacy of the d</w:t>
      </w:r>
      <w:r w:rsidR="00AA64C9" w:rsidRPr="00E47425">
        <w:rPr>
          <w:rFonts w:asciiTheme="majorHAnsi" w:hAnsiTheme="majorHAnsi"/>
        </w:rPr>
        <w:t>eworming protocol and process, independent monitors visited a randomly selected s</w:t>
      </w:r>
      <w:r w:rsidRPr="00E47425">
        <w:rPr>
          <w:rFonts w:asciiTheme="majorHAnsi" w:hAnsiTheme="majorHAnsi"/>
        </w:rPr>
        <w:t>ample of schools</w:t>
      </w:r>
      <w:r w:rsidR="002B077B" w:rsidRPr="00E47425">
        <w:rPr>
          <w:rFonts w:asciiTheme="majorHAnsi" w:hAnsiTheme="majorHAnsi"/>
        </w:rPr>
        <w:t xml:space="preserve"> </w:t>
      </w:r>
      <w:r w:rsidR="00364A45">
        <w:rPr>
          <w:rFonts w:asciiTheme="majorHAnsi" w:hAnsiTheme="majorHAnsi"/>
        </w:rPr>
        <w:t>and anganwadis over five</w:t>
      </w:r>
      <w:r w:rsidR="00AA64C9" w:rsidRPr="00E47425">
        <w:rPr>
          <w:rFonts w:asciiTheme="majorHAnsi" w:hAnsiTheme="majorHAnsi"/>
        </w:rPr>
        <w:t xml:space="preserve"> days</w:t>
      </w:r>
      <w:r w:rsidR="002B077B" w:rsidRPr="00E47425">
        <w:rPr>
          <w:rFonts w:asciiTheme="majorHAnsi" w:hAnsiTheme="majorHAnsi"/>
        </w:rPr>
        <w:t xml:space="preserve"> – </w:t>
      </w:r>
      <w:r w:rsidR="00364A45">
        <w:rPr>
          <w:rFonts w:asciiTheme="majorHAnsi" w:hAnsiTheme="majorHAnsi"/>
        </w:rPr>
        <w:t xml:space="preserve">one day </w:t>
      </w:r>
      <w:r w:rsidR="00B6186F">
        <w:rPr>
          <w:rFonts w:asciiTheme="majorHAnsi" w:hAnsiTheme="majorHAnsi"/>
        </w:rPr>
        <w:t>before deworming for preparation m</w:t>
      </w:r>
      <w:r w:rsidR="00364A45">
        <w:rPr>
          <w:rFonts w:asciiTheme="majorHAnsi" w:hAnsiTheme="majorHAnsi"/>
        </w:rPr>
        <w:t xml:space="preserve">onitoring, </w:t>
      </w:r>
      <w:r w:rsidR="00B6186F">
        <w:rPr>
          <w:rFonts w:asciiTheme="majorHAnsi" w:hAnsiTheme="majorHAnsi"/>
        </w:rPr>
        <w:t xml:space="preserve">on </w:t>
      </w:r>
      <w:r w:rsidR="002B077B" w:rsidRPr="00E47425">
        <w:rPr>
          <w:rFonts w:asciiTheme="majorHAnsi" w:hAnsiTheme="majorHAnsi"/>
        </w:rPr>
        <w:t xml:space="preserve">Deworming Day, </w:t>
      </w:r>
      <w:r w:rsidR="00B6186F">
        <w:rPr>
          <w:rFonts w:asciiTheme="majorHAnsi" w:hAnsiTheme="majorHAnsi"/>
        </w:rPr>
        <w:t xml:space="preserve">on </w:t>
      </w:r>
      <w:r w:rsidR="002B077B" w:rsidRPr="00E47425">
        <w:rPr>
          <w:rFonts w:asciiTheme="majorHAnsi" w:hAnsiTheme="majorHAnsi"/>
        </w:rPr>
        <w:t xml:space="preserve">Mop-Up Day, and two days post-deworming allocated for </w:t>
      </w:r>
      <w:r w:rsidR="00120457" w:rsidRPr="00E47425">
        <w:rPr>
          <w:rFonts w:asciiTheme="majorHAnsi" w:hAnsiTheme="majorHAnsi"/>
        </w:rPr>
        <w:t>coverage validation</w:t>
      </w:r>
      <w:r w:rsidR="002B077B" w:rsidRPr="00E47425">
        <w:rPr>
          <w:rFonts w:asciiTheme="majorHAnsi" w:hAnsiTheme="majorHAnsi"/>
        </w:rPr>
        <w:t>.</w:t>
      </w:r>
      <w:r w:rsidR="00E84F26" w:rsidRPr="00E47425">
        <w:rPr>
          <w:rFonts w:asciiTheme="majorHAnsi" w:hAnsiTheme="majorHAnsi"/>
        </w:rPr>
        <w:t xml:space="preserve"> </w:t>
      </w:r>
    </w:p>
    <w:p w:rsidR="003B6F3A" w:rsidRDefault="003B6F3A" w:rsidP="00A15906">
      <w:pPr>
        <w:pStyle w:val="NoSpacing"/>
        <w:jc w:val="both"/>
        <w:rPr>
          <w:rFonts w:asciiTheme="majorHAnsi" w:hAnsiTheme="majorHAnsi"/>
        </w:rPr>
      </w:pPr>
    </w:p>
    <w:p w:rsidR="003B6F3A" w:rsidRDefault="00130883" w:rsidP="00A15906">
      <w:pPr>
        <w:pStyle w:val="NoSpacing"/>
        <w:jc w:val="both"/>
        <w:rPr>
          <w:rFonts w:asciiTheme="majorHAnsi" w:hAnsiTheme="majorHAnsi"/>
        </w:rPr>
      </w:pPr>
      <w:r w:rsidRPr="00E47425">
        <w:rPr>
          <w:rFonts w:asciiTheme="majorHAnsi" w:hAnsiTheme="majorHAnsi"/>
        </w:rPr>
        <w:t xml:space="preserve">A </w:t>
      </w:r>
      <w:r w:rsidRPr="00E47425">
        <w:rPr>
          <w:rFonts w:asciiTheme="majorHAnsi" w:hAnsiTheme="majorHAnsi"/>
          <w:b/>
        </w:rPr>
        <w:t>multi-stage sampling strategy</w:t>
      </w:r>
      <w:r w:rsidRPr="00E47425">
        <w:rPr>
          <w:rFonts w:asciiTheme="majorHAnsi" w:hAnsiTheme="majorHAnsi"/>
        </w:rPr>
        <w:t xml:space="preserve"> was used to select the </w:t>
      </w:r>
      <w:r w:rsidR="00B8420E">
        <w:rPr>
          <w:rFonts w:asciiTheme="majorHAnsi" w:hAnsiTheme="majorHAnsi"/>
        </w:rPr>
        <w:t>990</w:t>
      </w:r>
      <w:r w:rsidRPr="00E47425">
        <w:rPr>
          <w:rFonts w:asciiTheme="majorHAnsi" w:hAnsiTheme="majorHAnsi"/>
        </w:rPr>
        <w:t xml:space="preserve"> schools</w:t>
      </w:r>
      <w:r w:rsidR="00B8420E">
        <w:rPr>
          <w:rFonts w:asciiTheme="majorHAnsi" w:hAnsiTheme="majorHAnsi"/>
        </w:rPr>
        <w:t xml:space="preserve"> (1.1</w:t>
      </w:r>
      <w:r w:rsidR="00B26F62" w:rsidRPr="00E47425">
        <w:rPr>
          <w:rFonts w:asciiTheme="majorHAnsi" w:hAnsiTheme="majorHAnsi"/>
        </w:rPr>
        <w:t xml:space="preserve">% of </w:t>
      </w:r>
      <w:r w:rsidR="00B8420E">
        <w:rPr>
          <w:rFonts w:asciiTheme="majorHAnsi" w:hAnsiTheme="majorHAnsi"/>
        </w:rPr>
        <w:t>90,488</w:t>
      </w:r>
      <w:r w:rsidR="00B26F62" w:rsidRPr="00E47425">
        <w:rPr>
          <w:rFonts w:asciiTheme="majorHAnsi" w:hAnsiTheme="majorHAnsi"/>
        </w:rPr>
        <w:t xml:space="preserve"> schools in </w:t>
      </w:r>
      <w:r w:rsidR="00B8420E">
        <w:rPr>
          <w:rFonts w:asciiTheme="majorHAnsi" w:hAnsiTheme="majorHAnsi"/>
        </w:rPr>
        <w:t>Rajasthan</w:t>
      </w:r>
      <w:r w:rsidR="00B26F62" w:rsidRPr="00E47425">
        <w:rPr>
          <w:rFonts w:asciiTheme="majorHAnsi" w:hAnsiTheme="majorHAnsi"/>
        </w:rPr>
        <w:t>)</w:t>
      </w:r>
      <w:r w:rsidRPr="00E47425">
        <w:rPr>
          <w:rFonts w:asciiTheme="majorHAnsi" w:hAnsiTheme="majorHAnsi"/>
        </w:rPr>
        <w:t xml:space="preserve"> targeted</w:t>
      </w:r>
      <w:r w:rsidR="00B26F62" w:rsidRPr="00E47425">
        <w:rPr>
          <w:rFonts w:asciiTheme="majorHAnsi" w:hAnsiTheme="majorHAnsi"/>
        </w:rPr>
        <w:t xml:space="preserve"> f</w:t>
      </w:r>
      <w:r w:rsidRPr="00E47425">
        <w:rPr>
          <w:rFonts w:asciiTheme="majorHAnsi" w:hAnsiTheme="majorHAnsi"/>
        </w:rPr>
        <w:t>or monitoring</w:t>
      </w:r>
      <w:r w:rsidR="00B26F62" w:rsidRPr="00E47425">
        <w:rPr>
          <w:rFonts w:asciiTheme="majorHAnsi" w:hAnsiTheme="majorHAnsi"/>
        </w:rPr>
        <w:t xml:space="preserve">. </w:t>
      </w:r>
      <w:r w:rsidR="00B8420E">
        <w:rPr>
          <w:rFonts w:asciiTheme="majorHAnsi" w:hAnsiTheme="majorHAnsi"/>
        </w:rPr>
        <w:t>From each of the 33</w:t>
      </w:r>
      <w:r w:rsidRPr="00E47425">
        <w:rPr>
          <w:rFonts w:asciiTheme="majorHAnsi" w:hAnsiTheme="majorHAnsi"/>
        </w:rPr>
        <w:t xml:space="preserve"> districts in </w:t>
      </w:r>
      <w:r w:rsidR="00144EF7">
        <w:rPr>
          <w:rFonts w:asciiTheme="majorHAnsi" w:hAnsiTheme="majorHAnsi"/>
        </w:rPr>
        <w:t>Rajasthan</w:t>
      </w:r>
      <w:r w:rsidRPr="00E47425">
        <w:rPr>
          <w:rFonts w:asciiTheme="majorHAnsi" w:hAnsiTheme="majorHAnsi"/>
        </w:rPr>
        <w:t xml:space="preserve">, 2 blocks were selected by simple random sampling. In each of these </w:t>
      </w:r>
      <w:r w:rsidR="00B8420E">
        <w:rPr>
          <w:rFonts w:asciiTheme="majorHAnsi" w:hAnsiTheme="majorHAnsi"/>
        </w:rPr>
        <w:t>66</w:t>
      </w:r>
      <w:r w:rsidRPr="00E47425">
        <w:rPr>
          <w:rFonts w:asciiTheme="majorHAnsi" w:hAnsiTheme="majorHAnsi"/>
        </w:rPr>
        <w:t xml:space="preserve"> </w:t>
      </w:r>
      <w:r w:rsidR="00B8420E">
        <w:rPr>
          <w:rFonts w:asciiTheme="majorHAnsi" w:hAnsiTheme="majorHAnsi"/>
        </w:rPr>
        <w:t>blocks, 15</w:t>
      </w:r>
      <w:r w:rsidRPr="00E47425">
        <w:rPr>
          <w:rFonts w:asciiTheme="majorHAnsi" w:hAnsiTheme="majorHAnsi"/>
        </w:rPr>
        <w:t xml:space="preserve"> schools were randomly selected</w:t>
      </w:r>
      <w:r w:rsidR="00D85990" w:rsidRPr="00E47425">
        <w:rPr>
          <w:rFonts w:asciiTheme="majorHAnsi" w:hAnsiTheme="majorHAnsi"/>
        </w:rPr>
        <w:t xml:space="preserve"> for a total of </w:t>
      </w:r>
      <w:r w:rsidR="00B8420E">
        <w:rPr>
          <w:rFonts w:asciiTheme="majorHAnsi" w:hAnsiTheme="majorHAnsi"/>
        </w:rPr>
        <w:t>990</w:t>
      </w:r>
      <w:r w:rsidR="00D85990" w:rsidRPr="00E47425">
        <w:rPr>
          <w:rFonts w:asciiTheme="majorHAnsi" w:hAnsiTheme="majorHAnsi"/>
        </w:rPr>
        <w:t xml:space="preserve"> schools</w:t>
      </w:r>
      <w:r w:rsidRPr="00E47425">
        <w:rPr>
          <w:rFonts w:asciiTheme="majorHAnsi" w:hAnsiTheme="majorHAnsi"/>
        </w:rPr>
        <w:t>.</w:t>
      </w:r>
      <w:r w:rsidR="00C027F0" w:rsidRPr="00E47425">
        <w:rPr>
          <w:rFonts w:asciiTheme="majorHAnsi" w:hAnsiTheme="majorHAnsi"/>
        </w:rPr>
        <w:t xml:space="preserve"> </w:t>
      </w:r>
    </w:p>
    <w:p w:rsidR="003B6F3A" w:rsidRDefault="003B6F3A" w:rsidP="00A15906">
      <w:pPr>
        <w:pStyle w:val="NoSpacing"/>
        <w:jc w:val="both"/>
        <w:rPr>
          <w:rFonts w:asciiTheme="majorHAnsi" w:hAnsiTheme="majorHAnsi"/>
        </w:rPr>
      </w:pPr>
    </w:p>
    <w:p w:rsidR="00130883" w:rsidRPr="00E47425" w:rsidRDefault="00B8420E" w:rsidP="00A15906">
      <w:pPr>
        <w:pStyle w:val="NoSpacing"/>
        <w:jc w:val="both"/>
        <w:rPr>
          <w:rFonts w:asciiTheme="majorHAnsi" w:hAnsiTheme="majorHAnsi"/>
        </w:rPr>
      </w:pPr>
      <w:r>
        <w:rPr>
          <w:rFonts w:asciiTheme="majorHAnsi" w:hAnsiTheme="majorHAnsi"/>
        </w:rPr>
        <w:t xml:space="preserve">One monitor was assigned to each of these </w:t>
      </w:r>
      <w:r w:rsidR="00323651" w:rsidRPr="00E47425">
        <w:rPr>
          <w:rFonts w:asciiTheme="majorHAnsi" w:hAnsiTheme="majorHAnsi"/>
        </w:rPr>
        <w:t>block</w:t>
      </w:r>
      <w:r>
        <w:rPr>
          <w:rFonts w:asciiTheme="majorHAnsi" w:hAnsiTheme="majorHAnsi"/>
        </w:rPr>
        <w:t>s</w:t>
      </w:r>
      <w:r w:rsidR="003B6F3A">
        <w:rPr>
          <w:rFonts w:asciiTheme="majorHAnsi" w:hAnsiTheme="majorHAnsi"/>
        </w:rPr>
        <w:t>.</w:t>
      </w:r>
      <w:r w:rsidR="00323651" w:rsidRPr="00E47425">
        <w:rPr>
          <w:rFonts w:asciiTheme="majorHAnsi" w:hAnsiTheme="majorHAnsi"/>
        </w:rPr>
        <w:t xml:space="preserve"> </w:t>
      </w:r>
      <w:r>
        <w:rPr>
          <w:rFonts w:asciiTheme="majorHAnsi" w:hAnsiTheme="majorHAnsi"/>
        </w:rPr>
        <w:t>From the list of 15</w:t>
      </w:r>
      <w:r w:rsidR="003B6F3A">
        <w:rPr>
          <w:rFonts w:asciiTheme="majorHAnsi" w:hAnsiTheme="majorHAnsi"/>
        </w:rPr>
        <w:t xml:space="preserve"> schools</w:t>
      </w:r>
      <w:r>
        <w:rPr>
          <w:rFonts w:asciiTheme="majorHAnsi" w:hAnsiTheme="majorHAnsi"/>
        </w:rPr>
        <w:t xml:space="preserve"> in a block</w:t>
      </w:r>
      <w:r w:rsidR="003B6F3A">
        <w:rPr>
          <w:rFonts w:asciiTheme="majorHAnsi" w:hAnsiTheme="majorHAnsi"/>
        </w:rPr>
        <w:t>, the monitor could visit</w:t>
      </w:r>
      <w:r w:rsidR="00323651" w:rsidRPr="00E47425">
        <w:rPr>
          <w:rFonts w:asciiTheme="majorHAnsi" w:hAnsiTheme="majorHAnsi"/>
        </w:rPr>
        <w:t xml:space="preserve"> </w:t>
      </w:r>
      <w:r w:rsidR="001C2EF7" w:rsidRPr="00E47425">
        <w:rPr>
          <w:rFonts w:asciiTheme="majorHAnsi" w:hAnsiTheme="majorHAnsi"/>
        </w:rPr>
        <w:t>any</w:t>
      </w:r>
      <w:r>
        <w:rPr>
          <w:rFonts w:asciiTheme="majorHAnsi" w:hAnsiTheme="majorHAnsi"/>
        </w:rPr>
        <w:t xml:space="preserve"> 3 schools before Deworming Day for Preparation Monitoring,</w:t>
      </w:r>
      <w:r w:rsidR="001C2EF7" w:rsidRPr="00E47425">
        <w:rPr>
          <w:rFonts w:asciiTheme="majorHAnsi" w:hAnsiTheme="majorHAnsi"/>
        </w:rPr>
        <w:t xml:space="preserve"> </w:t>
      </w:r>
      <w:r w:rsidR="00DC796D">
        <w:rPr>
          <w:rFonts w:asciiTheme="majorHAnsi" w:hAnsiTheme="majorHAnsi"/>
        </w:rPr>
        <w:t xml:space="preserve">another </w:t>
      </w:r>
      <w:r>
        <w:rPr>
          <w:rFonts w:asciiTheme="majorHAnsi" w:hAnsiTheme="majorHAnsi"/>
        </w:rPr>
        <w:t>2</w:t>
      </w:r>
      <w:r w:rsidR="00323651" w:rsidRPr="00E47425">
        <w:rPr>
          <w:rFonts w:asciiTheme="majorHAnsi" w:hAnsiTheme="majorHAnsi"/>
        </w:rPr>
        <w:t xml:space="preserve"> schools on Deworming Day,</w:t>
      </w:r>
      <w:r w:rsidR="001C2EF7" w:rsidRPr="00E47425">
        <w:rPr>
          <w:rFonts w:asciiTheme="majorHAnsi" w:hAnsiTheme="majorHAnsi"/>
        </w:rPr>
        <w:t xml:space="preserve"> </w:t>
      </w:r>
      <w:r>
        <w:rPr>
          <w:rFonts w:asciiTheme="majorHAnsi" w:hAnsiTheme="majorHAnsi"/>
        </w:rPr>
        <w:t>2</w:t>
      </w:r>
      <w:r w:rsidR="00323651" w:rsidRPr="00E47425">
        <w:rPr>
          <w:rFonts w:asciiTheme="majorHAnsi" w:hAnsiTheme="majorHAnsi"/>
        </w:rPr>
        <w:t xml:space="preserve"> </w:t>
      </w:r>
      <w:r w:rsidR="00DC796D">
        <w:rPr>
          <w:rFonts w:asciiTheme="majorHAnsi" w:hAnsiTheme="majorHAnsi"/>
        </w:rPr>
        <w:t>more schools on Mop-Up Day, and 4</w:t>
      </w:r>
      <w:r w:rsidR="001C2EF7" w:rsidRPr="00E47425">
        <w:rPr>
          <w:rFonts w:asciiTheme="majorHAnsi" w:hAnsiTheme="majorHAnsi"/>
        </w:rPr>
        <w:t xml:space="preserve"> more</w:t>
      </w:r>
      <w:r w:rsidR="00323651" w:rsidRPr="00E47425">
        <w:rPr>
          <w:rFonts w:asciiTheme="majorHAnsi" w:hAnsiTheme="majorHAnsi"/>
        </w:rPr>
        <w:t xml:space="preserve"> schools o</w:t>
      </w:r>
      <w:r w:rsidR="001C2EF7" w:rsidRPr="00E47425">
        <w:rPr>
          <w:rFonts w:asciiTheme="majorHAnsi" w:hAnsiTheme="majorHAnsi"/>
        </w:rPr>
        <w:t>ver</w:t>
      </w:r>
      <w:r w:rsidR="00323651" w:rsidRPr="00E47425">
        <w:rPr>
          <w:rFonts w:asciiTheme="majorHAnsi" w:hAnsiTheme="majorHAnsi"/>
        </w:rPr>
        <w:t xml:space="preserve"> </w:t>
      </w:r>
      <w:r w:rsidR="00120457" w:rsidRPr="00E47425">
        <w:rPr>
          <w:rFonts w:asciiTheme="majorHAnsi" w:hAnsiTheme="majorHAnsi"/>
        </w:rPr>
        <w:t xml:space="preserve">the two </w:t>
      </w:r>
      <w:r w:rsidR="00323651" w:rsidRPr="00E47425">
        <w:rPr>
          <w:rFonts w:asciiTheme="majorHAnsi" w:hAnsiTheme="majorHAnsi"/>
        </w:rPr>
        <w:t>Coverage Validation</w:t>
      </w:r>
      <w:r w:rsidR="001C2EF7" w:rsidRPr="00E47425">
        <w:rPr>
          <w:rFonts w:asciiTheme="majorHAnsi" w:hAnsiTheme="majorHAnsi"/>
        </w:rPr>
        <w:t xml:space="preserve"> days.</w:t>
      </w:r>
      <w:r w:rsidR="00C7338A">
        <w:rPr>
          <w:rFonts w:asciiTheme="majorHAnsi" w:hAnsiTheme="majorHAnsi"/>
        </w:rPr>
        <w:t xml:space="preserve"> </w:t>
      </w:r>
      <w:r w:rsidR="00DC796D">
        <w:rPr>
          <w:rFonts w:asciiTheme="majorHAnsi" w:hAnsiTheme="majorHAnsi"/>
        </w:rPr>
        <w:t>The remaining 4 schools served as a buffer in case a particular school could not be visited. Hence, the actual sample size was 726 schools (0.8% of all schools).</w:t>
      </w:r>
    </w:p>
    <w:p w:rsidR="001C2EF7" w:rsidRPr="00E47425" w:rsidRDefault="001C2EF7" w:rsidP="00A15906">
      <w:pPr>
        <w:pStyle w:val="NoSpacing"/>
        <w:jc w:val="both"/>
        <w:rPr>
          <w:rFonts w:asciiTheme="majorHAnsi" w:hAnsiTheme="majorHAnsi"/>
        </w:rPr>
      </w:pPr>
    </w:p>
    <w:p w:rsidR="00C027F0" w:rsidRDefault="00DC796D" w:rsidP="00C027F0">
      <w:pPr>
        <w:pStyle w:val="NoSpacing"/>
        <w:jc w:val="both"/>
        <w:rPr>
          <w:rFonts w:asciiTheme="majorHAnsi" w:hAnsiTheme="majorHAnsi"/>
        </w:rPr>
      </w:pPr>
      <w:r>
        <w:rPr>
          <w:rFonts w:asciiTheme="majorHAnsi" w:hAnsiTheme="majorHAnsi"/>
        </w:rPr>
        <w:t>Out of the total sample of 72</w:t>
      </w:r>
      <w:r w:rsidR="003B6F3A">
        <w:rPr>
          <w:rFonts w:asciiTheme="majorHAnsi" w:hAnsiTheme="majorHAnsi"/>
        </w:rPr>
        <w:t xml:space="preserve">6 schools, </w:t>
      </w:r>
      <w:r w:rsidR="00636FBD" w:rsidRPr="00E47425">
        <w:rPr>
          <w:rFonts w:asciiTheme="majorHAnsi" w:hAnsiTheme="majorHAnsi"/>
        </w:rPr>
        <w:t xml:space="preserve">monitors were able to survey </w:t>
      </w:r>
      <w:r w:rsidR="0015353B">
        <w:rPr>
          <w:rFonts w:asciiTheme="majorHAnsi" w:hAnsiTheme="majorHAnsi"/>
        </w:rPr>
        <w:t xml:space="preserve">___ </w:t>
      </w:r>
      <w:r w:rsidR="00B26F62" w:rsidRPr="00E47425">
        <w:rPr>
          <w:rFonts w:asciiTheme="majorHAnsi" w:hAnsiTheme="majorHAnsi"/>
        </w:rPr>
        <w:t xml:space="preserve">schools comprising </w:t>
      </w:r>
      <w:r w:rsidR="00AC5E4C">
        <w:rPr>
          <w:rFonts w:asciiTheme="majorHAnsi" w:hAnsiTheme="majorHAnsi"/>
        </w:rPr>
        <w:t xml:space="preserve">186 schools for Preparation Monitoring, </w:t>
      </w:r>
      <w:r w:rsidR="00E00D2F">
        <w:rPr>
          <w:rFonts w:asciiTheme="majorHAnsi" w:hAnsiTheme="majorHAnsi"/>
        </w:rPr>
        <w:t>136</w:t>
      </w:r>
      <w:r w:rsidR="008738CB">
        <w:rPr>
          <w:rFonts w:asciiTheme="majorHAnsi" w:hAnsiTheme="majorHAnsi"/>
        </w:rPr>
        <w:t xml:space="preserve"> </w:t>
      </w:r>
      <w:r w:rsidR="00636FBD" w:rsidRPr="00E47425">
        <w:rPr>
          <w:rFonts w:asciiTheme="majorHAnsi" w:hAnsiTheme="majorHAnsi"/>
        </w:rPr>
        <w:t xml:space="preserve">on Deworming Day, </w:t>
      </w:r>
      <w:r w:rsidR="00B63ED5">
        <w:rPr>
          <w:rFonts w:asciiTheme="majorHAnsi" w:hAnsiTheme="majorHAnsi"/>
        </w:rPr>
        <w:t>132</w:t>
      </w:r>
      <w:r w:rsidR="008738CB">
        <w:rPr>
          <w:rFonts w:asciiTheme="majorHAnsi" w:hAnsiTheme="majorHAnsi"/>
        </w:rPr>
        <w:t xml:space="preserve"> </w:t>
      </w:r>
      <w:r w:rsidR="00636FBD" w:rsidRPr="00E47425">
        <w:rPr>
          <w:rFonts w:asciiTheme="majorHAnsi" w:hAnsiTheme="majorHAnsi"/>
        </w:rPr>
        <w:t xml:space="preserve">on Mop-Up Day, and </w:t>
      </w:r>
      <w:r w:rsidR="008738CB">
        <w:rPr>
          <w:rFonts w:asciiTheme="majorHAnsi" w:hAnsiTheme="majorHAnsi"/>
        </w:rPr>
        <w:t xml:space="preserve">___ </w:t>
      </w:r>
      <w:r w:rsidR="00636FBD" w:rsidRPr="00E47425">
        <w:rPr>
          <w:rFonts w:asciiTheme="majorHAnsi" w:hAnsiTheme="majorHAnsi"/>
        </w:rPr>
        <w:t>on Coverage Validation days.</w:t>
      </w:r>
    </w:p>
    <w:p w:rsidR="00B6186F" w:rsidRDefault="00B6186F" w:rsidP="00C027F0">
      <w:pPr>
        <w:pStyle w:val="NoSpacing"/>
        <w:jc w:val="both"/>
        <w:rPr>
          <w:rFonts w:asciiTheme="majorHAnsi" w:hAnsiTheme="majorHAnsi"/>
        </w:rPr>
      </w:pPr>
    </w:p>
    <w:p w:rsidR="00B6186F" w:rsidRDefault="00B6186F" w:rsidP="00C027F0">
      <w:pPr>
        <w:pStyle w:val="NoSpacing"/>
        <w:jc w:val="both"/>
        <w:rPr>
          <w:rFonts w:asciiTheme="majorHAnsi" w:hAnsiTheme="majorHAnsi"/>
        </w:rPr>
      </w:pPr>
      <w:r>
        <w:rPr>
          <w:rFonts w:asciiTheme="majorHAnsi" w:hAnsiTheme="majorHAnsi"/>
        </w:rPr>
        <w:t>In addition, anganwadi</w:t>
      </w:r>
      <w:r w:rsidR="008172E0">
        <w:rPr>
          <w:rFonts w:asciiTheme="majorHAnsi" w:hAnsiTheme="majorHAnsi"/>
        </w:rPr>
        <w:t xml:space="preserve">s were also monitored over the course of these five days. As there was no pre-assigned master list of </w:t>
      </w:r>
      <w:proofErr w:type="spellStart"/>
      <w:r w:rsidR="008172E0">
        <w:rPr>
          <w:rFonts w:asciiTheme="majorHAnsi" w:hAnsiTheme="majorHAnsi"/>
        </w:rPr>
        <w:t>anganwadi</w:t>
      </w:r>
      <w:proofErr w:type="spellEnd"/>
      <w:r w:rsidR="008172E0">
        <w:rPr>
          <w:rFonts w:asciiTheme="majorHAnsi" w:hAnsiTheme="majorHAnsi"/>
        </w:rPr>
        <w:t xml:space="preserve"> </w:t>
      </w:r>
      <w:proofErr w:type="spellStart"/>
      <w:r w:rsidR="008172E0">
        <w:rPr>
          <w:rFonts w:asciiTheme="majorHAnsi" w:hAnsiTheme="majorHAnsi"/>
        </w:rPr>
        <w:t>centres</w:t>
      </w:r>
      <w:proofErr w:type="spellEnd"/>
      <w:r w:rsidR="008172E0">
        <w:rPr>
          <w:rFonts w:asciiTheme="majorHAnsi" w:hAnsiTheme="majorHAnsi"/>
        </w:rPr>
        <w:t xml:space="preserve"> (AWCs), monitors visited AWCs </w:t>
      </w:r>
      <w:r>
        <w:rPr>
          <w:rFonts w:asciiTheme="majorHAnsi" w:hAnsiTheme="majorHAnsi"/>
        </w:rPr>
        <w:t xml:space="preserve">situated nearest to the monitored schools. Each monitor was tasked with visiting 2 </w:t>
      </w:r>
      <w:r w:rsidR="00CF1AB7">
        <w:rPr>
          <w:rFonts w:asciiTheme="majorHAnsi" w:hAnsiTheme="majorHAnsi"/>
        </w:rPr>
        <w:t>AWCs</w:t>
      </w:r>
      <w:r>
        <w:rPr>
          <w:rFonts w:asciiTheme="majorHAnsi" w:hAnsiTheme="majorHAnsi"/>
        </w:rPr>
        <w:t xml:space="preserve"> for Preparation Monitoring, </w:t>
      </w:r>
      <w:r w:rsidR="00CF1AB7">
        <w:rPr>
          <w:rFonts w:asciiTheme="majorHAnsi" w:hAnsiTheme="majorHAnsi"/>
        </w:rPr>
        <w:t xml:space="preserve">another </w:t>
      </w:r>
      <w:r>
        <w:rPr>
          <w:rFonts w:asciiTheme="majorHAnsi" w:hAnsiTheme="majorHAnsi"/>
        </w:rPr>
        <w:t>2</w:t>
      </w:r>
      <w:r w:rsidRPr="00E47425">
        <w:rPr>
          <w:rFonts w:asciiTheme="majorHAnsi" w:hAnsiTheme="majorHAnsi"/>
        </w:rPr>
        <w:t xml:space="preserve"> </w:t>
      </w:r>
      <w:r w:rsidR="00CF1AB7">
        <w:rPr>
          <w:rFonts w:asciiTheme="majorHAnsi" w:hAnsiTheme="majorHAnsi"/>
        </w:rPr>
        <w:t>o</w:t>
      </w:r>
      <w:r w:rsidRPr="00E47425">
        <w:rPr>
          <w:rFonts w:asciiTheme="majorHAnsi" w:hAnsiTheme="majorHAnsi"/>
        </w:rPr>
        <w:t xml:space="preserve">n Deworming Day, </w:t>
      </w:r>
      <w:r>
        <w:rPr>
          <w:rFonts w:asciiTheme="majorHAnsi" w:hAnsiTheme="majorHAnsi"/>
        </w:rPr>
        <w:t>2</w:t>
      </w:r>
      <w:r w:rsidRPr="00E47425">
        <w:rPr>
          <w:rFonts w:asciiTheme="majorHAnsi" w:hAnsiTheme="majorHAnsi"/>
        </w:rPr>
        <w:t xml:space="preserve"> </w:t>
      </w:r>
      <w:r>
        <w:rPr>
          <w:rFonts w:asciiTheme="majorHAnsi" w:hAnsiTheme="majorHAnsi"/>
        </w:rPr>
        <w:t>more on Mop-Up Day, and 4</w:t>
      </w:r>
      <w:r w:rsidRPr="00E47425">
        <w:rPr>
          <w:rFonts w:asciiTheme="majorHAnsi" w:hAnsiTheme="majorHAnsi"/>
        </w:rPr>
        <w:t xml:space="preserve"> more over the two Coverage Validation days.</w:t>
      </w:r>
    </w:p>
    <w:p w:rsidR="008172E0" w:rsidRDefault="008172E0" w:rsidP="00C027F0">
      <w:pPr>
        <w:pStyle w:val="NoSpacing"/>
        <w:jc w:val="both"/>
        <w:rPr>
          <w:rFonts w:asciiTheme="majorHAnsi" w:hAnsiTheme="majorHAnsi"/>
        </w:rPr>
      </w:pPr>
    </w:p>
    <w:p w:rsidR="008172E0" w:rsidRDefault="008172E0" w:rsidP="008172E0">
      <w:pPr>
        <w:pStyle w:val="NoSpacing"/>
        <w:jc w:val="both"/>
        <w:rPr>
          <w:rFonts w:asciiTheme="majorHAnsi" w:hAnsiTheme="majorHAnsi"/>
        </w:rPr>
      </w:pPr>
      <w:r>
        <w:rPr>
          <w:rFonts w:asciiTheme="majorHAnsi" w:hAnsiTheme="majorHAnsi"/>
        </w:rPr>
        <w:t xml:space="preserve">Monitors managed to visit </w:t>
      </w:r>
      <w:r w:rsidR="00241F7D">
        <w:rPr>
          <w:rFonts w:asciiTheme="majorHAnsi" w:hAnsiTheme="majorHAnsi"/>
        </w:rPr>
        <w:t>131</w:t>
      </w:r>
      <w:r w:rsidR="008738CB">
        <w:rPr>
          <w:rFonts w:asciiTheme="majorHAnsi" w:hAnsiTheme="majorHAnsi"/>
        </w:rPr>
        <w:t xml:space="preserve"> </w:t>
      </w:r>
      <w:r>
        <w:rPr>
          <w:rFonts w:asciiTheme="majorHAnsi" w:hAnsiTheme="majorHAnsi"/>
        </w:rPr>
        <w:t xml:space="preserve">AWCs for Preparation Monitoring, </w:t>
      </w:r>
      <w:r w:rsidR="003350D6">
        <w:rPr>
          <w:rFonts w:asciiTheme="majorHAnsi" w:hAnsiTheme="majorHAnsi"/>
        </w:rPr>
        <w:t>109</w:t>
      </w:r>
      <w:r w:rsidR="008738CB">
        <w:rPr>
          <w:rFonts w:asciiTheme="majorHAnsi" w:hAnsiTheme="majorHAnsi"/>
        </w:rPr>
        <w:t xml:space="preserve"> </w:t>
      </w:r>
      <w:r w:rsidRPr="00E47425">
        <w:rPr>
          <w:rFonts w:asciiTheme="majorHAnsi" w:hAnsiTheme="majorHAnsi"/>
        </w:rPr>
        <w:t xml:space="preserve">on Deworming Day, </w:t>
      </w:r>
      <w:r w:rsidR="00A3404D">
        <w:rPr>
          <w:rFonts w:asciiTheme="majorHAnsi" w:hAnsiTheme="majorHAnsi"/>
        </w:rPr>
        <w:t>107</w:t>
      </w:r>
      <w:r w:rsidR="008738CB">
        <w:rPr>
          <w:rFonts w:asciiTheme="majorHAnsi" w:hAnsiTheme="majorHAnsi"/>
        </w:rPr>
        <w:t xml:space="preserve"> </w:t>
      </w:r>
      <w:r w:rsidRPr="00E47425">
        <w:rPr>
          <w:rFonts w:asciiTheme="majorHAnsi" w:hAnsiTheme="majorHAnsi"/>
        </w:rPr>
        <w:t xml:space="preserve">on Mop-Up Day, and </w:t>
      </w:r>
      <w:r w:rsidR="008738CB">
        <w:rPr>
          <w:rFonts w:asciiTheme="majorHAnsi" w:hAnsiTheme="majorHAnsi"/>
        </w:rPr>
        <w:t xml:space="preserve">___ </w:t>
      </w:r>
      <w:r w:rsidRPr="00E47425">
        <w:rPr>
          <w:rFonts w:asciiTheme="majorHAnsi" w:hAnsiTheme="majorHAnsi"/>
        </w:rPr>
        <w:t>on Coverage Validation days.</w:t>
      </w:r>
    </w:p>
    <w:p w:rsidR="00653347" w:rsidRPr="00E47425" w:rsidRDefault="00653347" w:rsidP="00C027F0">
      <w:pPr>
        <w:pStyle w:val="NoSpacing"/>
        <w:jc w:val="both"/>
        <w:rPr>
          <w:rFonts w:asciiTheme="majorHAnsi" w:hAnsiTheme="majorHAnsi"/>
        </w:rPr>
      </w:pPr>
    </w:p>
    <w:p w:rsidR="0002520D" w:rsidRDefault="0002520D">
      <w:pPr>
        <w:rPr>
          <w:rFonts w:asciiTheme="majorHAnsi" w:eastAsiaTheme="majorEastAsia" w:hAnsiTheme="majorHAnsi" w:cstheme="majorBidi"/>
          <w:b/>
          <w:bCs/>
          <w:color w:val="4F81BD" w:themeColor="accent1"/>
          <w:u w:val="single"/>
        </w:rPr>
      </w:pPr>
      <w:r>
        <w:rPr>
          <w:u w:val="single"/>
        </w:rPr>
        <w:br w:type="page"/>
      </w:r>
    </w:p>
    <w:p w:rsidR="00AC5E4C" w:rsidRDefault="00AC5E4C">
      <w:pPr>
        <w:pStyle w:val="Heading2"/>
        <w:jc w:val="center"/>
        <w:rPr>
          <w:sz w:val="22"/>
          <w:szCs w:val="22"/>
          <w:u w:val="single"/>
        </w:rPr>
      </w:pPr>
      <w:r>
        <w:rPr>
          <w:sz w:val="22"/>
          <w:szCs w:val="22"/>
          <w:u w:val="single"/>
        </w:rPr>
        <w:lastRenderedPageBreak/>
        <w:t>PREPARATION MONITORING</w:t>
      </w:r>
      <w:r w:rsidR="00F35CF1">
        <w:rPr>
          <w:sz w:val="22"/>
          <w:szCs w:val="22"/>
          <w:u w:val="single"/>
        </w:rPr>
        <w:t xml:space="preserve"> – SCHOOLS</w:t>
      </w:r>
    </w:p>
    <w:p w:rsidR="00751E83" w:rsidRDefault="00751E83" w:rsidP="00751E83">
      <w:pPr>
        <w:pStyle w:val="NoSpacing"/>
        <w:rPr>
          <w:rFonts w:asciiTheme="majorHAnsi" w:hAnsiTheme="majorHAnsi"/>
        </w:rPr>
      </w:pPr>
    </w:p>
    <w:p w:rsidR="00751E83" w:rsidRPr="00617C33" w:rsidRDefault="00751E83" w:rsidP="00751E83">
      <w:pPr>
        <w:pStyle w:val="NoSpacing"/>
        <w:rPr>
          <w:rFonts w:asciiTheme="majorHAnsi" w:hAnsiTheme="majorHAnsi"/>
          <w:b/>
          <w:u w:val="single"/>
        </w:rPr>
      </w:pPr>
      <w:r w:rsidRPr="00617C33">
        <w:rPr>
          <w:rFonts w:asciiTheme="majorHAnsi" w:hAnsiTheme="majorHAnsi"/>
        </w:rPr>
        <w:t>For checking preparations for deworming program, monitors visited schools and anganwadis in the week prior to Deworming Day (15 October 2012). The preparation monitoring visits occurred from 11-13 October. The following analysis is bas</w:t>
      </w:r>
      <w:r w:rsidR="00023689">
        <w:rPr>
          <w:rFonts w:asciiTheme="majorHAnsi" w:hAnsiTheme="majorHAnsi"/>
        </w:rPr>
        <w:t xml:space="preserve">ed on the status of </w:t>
      </w:r>
      <w:r w:rsidR="00023689" w:rsidRPr="00023689">
        <w:rPr>
          <w:rFonts w:asciiTheme="majorHAnsi" w:hAnsiTheme="majorHAnsi"/>
          <w:b/>
        </w:rPr>
        <w:t xml:space="preserve">186 schools </w:t>
      </w:r>
      <w:r w:rsidRPr="00617C33">
        <w:rPr>
          <w:rFonts w:asciiTheme="majorHAnsi" w:hAnsiTheme="majorHAnsi"/>
        </w:rPr>
        <w:t>in this time period.</w:t>
      </w:r>
    </w:p>
    <w:p w:rsidR="00751E83" w:rsidRPr="00617C33" w:rsidRDefault="00751E83" w:rsidP="00751E83">
      <w:pPr>
        <w:pStyle w:val="NoSpacing"/>
        <w:rPr>
          <w:rFonts w:asciiTheme="majorHAnsi" w:hAnsiTheme="majorHAnsi"/>
          <w:b/>
          <w:u w:val="single"/>
        </w:rPr>
      </w:pPr>
    </w:p>
    <w:p w:rsidR="00751E83" w:rsidRPr="00617C33" w:rsidRDefault="00751E83" w:rsidP="00751E83">
      <w:pPr>
        <w:pStyle w:val="NoSpacing"/>
        <w:rPr>
          <w:rFonts w:asciiTheme="majorHAnsi" w:hAnsiTheme="majorHAnsi"/>
          <w:b/>
          <w:u w:val="single"/>
        </w:rPr>
      </w:pPr>
      <w:r w:rsidRPr="00617C33">
        <w:rPr>
          <w:rFonts w:asciiTheme="majorHAnsi" w:hAnsiTheme="majorHAnsi"/>
          <w:b/>
          <w:u w:val="single"/>
        </w:rPr>
        <w:t>SCHOOL DETAILS:</w:t>
      </w:r>
    </w:p>
    <w:p w:rsidR="000A0F28" w:rsidRPr="00617C33" w:rsidRDefault="000A0F28" w:rsidP="00751E83">
      <w:pPr>
        <w:pStyle w:val="NoSpacing"/>
        <w:rPr>
          <w:rFonts w:asciiTheme="majorHAnsi" w:hAnsiTheme="majorHAnsi"/>
          <w:b/>
          <w:u w:val="single"/>
        </w:rPr>
      </w:pPr>
    </w:p>
    <w:p w:rsidR="000A0F28" w:rsidRPr="00617C33" w:rsidRDefault="000A0F28" w:rsidP="000A0F28">
      <w:pPr>
        <w:pStyle w:val="NoSpacing"/>
        <w:numPr>
          <w:ilvl w:val="0"/>
          <w:numId w:val="29"/>
        </w:numPr>
        <w:rPr>
          <w:rFonts w:asciiTheme="majorHAnsi" w:hAnsiTheme="majorHAnsi"/>
          <w:b/>
          <w:u w:val="single"/>
        </w:rPr>
      </w:pPr>
      <w:r w:rsidRPr="00617C33">
        <w:rPr>
          <w:rFonts w:asciiTheme="majorHAnsi" w:hAnsiTheme="majorHAnsi"/>
        </w:rPr>
        <w:t xml:space="preserve">As good hygiene practices include using latrines instead of open defecation, it’s vital that schools and AWCs provide functional toilet facilities for both boys and girls. Monitors reported that functional toilets for boys </w:t>
      </w:r>
      <w:r w:rsidR="005A4F24" w:rsidRPr="00617C33">
        <w:rPr>
          <w:rFonts w:asciiTheme="majorHAnsi" w:hAnsiTheme="majorHAnsi"/>
        </w:rPr>
        <w:t>existed in 57.1% of schools</w:t>
      </w:r>
      <w:r w:rsidR="00655DC9" w:rsidRPr="00617C33">
        <w:rPr>
          <w:rFonts w:asciiTheme="majorHAnsi" w:hAnsiTheme="majorHAnsi"/>
        </w:rPr>
        <w:t xml:space="preserve"> and for girls in 57.8% of schools</w:t>
      </w:r>
      <w:r w:rsidR="005A4F24" w:rsidRPr="00617C33">
        <w:rPr>
          <w:rFonts w:asciiTheme="majorHAnsi" w:hAnsiTheme="majorHAnsi"/>
        </w:rPr>
        <w:t>.</w:t>
      </w:r>
      <w:r w:rsidR="00655DC9" w:rsidRPr="00617C33">
        <w:rPr>
          <w:rFonts w:asciiTheme="majorHAnsi" w:hAnsiTheme="majorHAnsi"/>
        </w:rPr>
        <w:t xml:space="preserve"> </w:t>
      </w:r>
    </w:p>
    <w:p w:rsidR="000A0F28" w:rsidRPr="00617C33" w:rsidRDefault="000A0F28" w:rsidP="005A4F24">
      <w:pPr>
        <w:pStyle w:val="NoSpacing"/>
        <w:ind w:firstLine="360"/>
        <w:jc w:val="center"/>
        <w:rPr>
          <w:rFonts w:asciiTheme="majorHAnsi" w:hAnsiTheme="majorHAnsi"/>
          <w:b/>
          <w:u w:val="single"/>
        </w:rPr>
      </w:pPr>
      <w:r w:rsidRPr="00617C33">
        <w:rPr>
          <w:rFonts w:asciiTheme="majorHAnsi" w:hAnsiTheme="majorHAnsi"/>
          <w:b/>
          <w:noProof/>
          <w:u w:val="single"/>
        </w:rPr>
        <w:drawing>
          <wp:inline distT="0" distB="0" distL="0" distR="0">
            <wp:extent cx="3977168" cy="2926080"/>
            <wp:effectExtent l="19050" t="0" r="4282" b="0"/>
            <wp:docPr id="11" name="Picture 1" descr="C:\Users\A\Desktop\Dropbox\DtW\Rajasthan 2012\DATA - Monitoring\graphs-prep\toilet_bo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prep\toilet_boys.png"/>
                    <pic:cNvPicPr>
                      <a:picLocks noChangeAspect="1" noChangeArrowheads="1"/>
                    </pic:cNvPicPr>
                  </pic:nvPicPr>
                  <pic:blipFill>
                    <a:blip r:embed="rId9" cstate="print"/>
                    <a:srcRect/>
                    <a:stretch>
                      <a:fillRect/>
                    </a:stretch>
                  </pic:blipFill>
                  <pic:spPr bwMode="auto">
                    <a:xfrm>
                      <a:off x="0" y="0"/>
                      <a:ext cx="3977168" cy="2926080"/>
                    </a:xfrm>
                    <a:prstGeom prst="rect">
                      <a:avLst/>
                    </a:prstGeom>
                    <a:noFill/>
                    <a:ln w="9525">
                      <a:noFill/>
                      <a:miter lim="800000"/>
                      <a:headEnd/>
                      <a:tailEnd/>
                    </a:ln>
                  </pic:spPr>
                </pic:pic>
              </a:graphicData>
            </a:graphic>
          </wp:inline>
        </w:drawing>
      </w:r>
    </w:p>
    <w:p w:rsidR="00655DC9" w:rsidRPr="00617C33" w:rsidRDefault="00655DC9" w:rsidP="005A4F24">
      <w:pPr>
        <w:pStyle w:val="NoSpacing"/>
        <w:ind w:firstLine="360"/>
        <w:jc w:val="center"/>
        <w:rPr>
          <w:rFonts w:asciiTheme="majorHAnsi" w:hAnsiTheme="majorHAnsi"/>
          <w:b/>
          <w:u w:val="single"/>
        </w:rPr>
      </w:pPr>
    </w:p>
    <w:p w:rsidR="00655DC9" w:rsidRPr="00617C33" w:rsidRDefault="00655DC9" w:rsidP="005A4F24">
      <w:pPr>
        <w:pStyle w:val="NoSpacing"/>
        <w:ind w:firstLine="360"/>
        <w:jc w:val="center"/>
        <w:rPr>
          <w:rFonts w:asciiTheme="majorHAnsi" w:hAnsiTheme="majorHAnsi"/>
          <w:b/>
          <w:u w:val="single"/>
        </w:rPr>
      </w:pPr>
      <w:r w:rsidRPr="00617C33">
        <w:rPr>
          <w:rFonts w:asciiTheme="majorHAnsi" w:hAnsiTheme="majorHAnsi"/>
          <w:b/>
          <w:noProof/>
          <w:u w:val="single"/>
        </w:rPr>
        <w:drawing>
          <wp:inline distT="0" distB="0" distL="0" distR="0">
            <wp:extent cx="3987241" cy="2926080"/>
            <wp:effectExtent l="19050" t="0" r="0" b="0"/>
            <wp:docPr id="12" name="Picture 2" descr="C:\Users\A\Desktop\Dropbox\DtW\Rajasthan 2012\DATA - Monitoring\graphs-prep\toilet_gi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ropbox\DtW\Rajasthan 2012\DATA - Monitoring\graphs-prep\toilet_girls.png"/>
                    <pic:cNvPicPr>
                      <a:picLocks noChangeAspect="1" noChangeArrowheads="1"/>
                    </pic:cNvPicPr>
                  </pic:nvPicPr>
                  <pic:blipFill>
                    <a:blip r:embed="rId10" cstate="print"/>
                    <a:srcRect/>
                    <a:stretch>
                      <a:fillRect/>
                    </a:stretch>
                  </pic:blipFill>
                  <pic:spPr bwMode="auto">
                    <a:xfrm>
                      <a:off x="0" y="0"/>
                      <a:ext cx="3987241" cy="2926080"/>
                    </a:xfrm>
                    <a:prstGeom prst="rect">
                      <a:avLst/>
                    </a:prstGeom>
                    <a:noFill/>
                    <a:ln w="9525">
                      <a:noFill/>
                      <a:miter lim="800000"/>
                      <a:headEnd/>
                      <a:tailEnd/>
                    </a:ln>
                  </pic:spPr>
                </pic:pic>
              </a:graphicData>
            </a:graphic>
          </wp:inline>
        </w:drawing>
      </w:r>
    </w:p>
    <w:p w:rsidR="00342C4D" w:rsidRPr="00617C33" w:rsidRDefault="00342C4D" w:rsidP="005A4F24">
      <w:pPr>
        <w:pStyle w:val="NoSpacing"/>
        <w:ind w:firstLine="360"/>
        <w:jc w:val="center"/>
        <w:rPr>
          <w:rFonts w:asciiTheme="majorHAnsi" w:hAnsiTheme="majorHAnsi"/>
          <w:b/>
          <w:u w:val="single"/>
        </w:rPr>
      </w:pPr>
    </w:p>
    <w:p w:rsidR="00342C4D" w:rsidRPr="00617C33" w:rsidRDefault="00364416" w:rsidP="00342C4D">
      <w:pPr>
        <w:pStyle w:val="NoSpacing"/>
        <w:numPr>
          <w:ilvl w:val="0"/>
          <w:numId w:val="29"/>
        </w:numPr>
        <w:rPr>
          <w:rFonts w:asciiTheme="majorHAnsi" w:hAnsiTheme="majorHAnsi"/>
          <w:b/>
          <w:u w:val="single"/>
        </w:rPr>
      </w:pPr>
      <w:r w:rsidRPr="00617C33">
        <w:rPr>
          <w:rFonts w:asciiTheme="majorHAnsi" w:hAnsiTheme="majorHAnsi"/>
        </w:rPr>
        <w:t>Monitors also checked if water and soap were available for washing hands. Both were available in 62.4% of schools.</w:t>
      </w:r>
    </w:p>
    <w:p w:rsidR="00364416" w:rsidRPr="00617C33" w:rsidRDefault="00364416" w:rsidP="00364416">
      <w:pPr>
        <w:pStyle w:val="NoSpacing"/>
        <w:jc w:val="center"/>
        <w:rPr>
          <w:rFonts w:asciiTheme="majorHAnsi" w:hAnsiTheme="majorHAnsi"/>
          <w:b/>
          <w:u w:val="single"/>
        </w:rPr>
      </w:pPr>
      <w:r w:rsidRPr="00617C33">
        <w:rPr>
          <w:rFonts w:asciiTheme="majorHAnsi" w:hAnsiTheme="majorHAnsi"/>
          <w:b/>
          <w:noProof/>
          <w:u w:val="single"/>
        </w:rPr>
        <w:lastRenderedPageBreak/>
        <w:drawing>
          <wp:inline distT="0" distB="0" distL="0" distR="0">
            <wp:extent cx="3987244" cy="2926080"/>
            <wp:effectExtent l="19050" t="0" r="0" b="0"/>
            <wp:docPr id="13" name="Picture 3" descr="C:\Users\A\Desktop\Dropbox\DtW\Rajasthan 2012\DATA - Monitoring\graphs-prep\waters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Dropbox\DtW\Rajasthan 2012\DATA - Monitoring\graphs-prep\watersoap.png"/>
                    <pic:cNvPicPr>
                      <a:picLocks noChangeAspect="1" noChangeArrowheads="1"/>
                    </pic:cNvPicPr>
                  </pic:nvPicPr>
                  <pic:blipFill>
                    <a:blip r:embed="rId11" cstate="print"/>
                    <a:srcRect/>
                    <a:stretch>
                      <a:fillRect/>
                    </a:stretch>
                  </pic:blipFill>
                  <pic:spPr bwMode="auto">
                    <a:xfrm>
                      <a:off x="0" y="0"/>
                      <a:ext cx="3987244" cy="2926080"/>
                    </a:xfrm>
                    <a:prstGeom prst="rect">
                      <a:avLst/>
                    </a:prstGeom>
                    <a:noFill/>
                    <a:ln w="9525">
                      <a:noFill/>
                      <a:miter lim="800000"/>
                      <a:headEnd/>
                      <a:tailEnd/>
                    </a:ln>
                  </pic:spPr>
                </pic:pic>
              </a:graphicData>
            </a:graphic>
          </wp:inline>
        </w:drawing>
      </w:r>
    </w:p>
    <w:p w:rsidR="001524A2" w:rsidRPr="00617C33" w:rsidRDefault="001524A2" w:rsidP="00364416">
      <w:pPr>
        <w:pStyle w:val="NoSpacing"/>
        <w:jc w:val="center"/>
        <w:rPr>
          <w:rFonts w:asciiTheme="majorHAnsi" w:hAnsiTheme="majorHAnsi"/>
          <w:b/>
          <w:u w:val="single"/>
        </w:rPr>
      </w:pPr>
    </w:p>
    <w:p w:rsidR="001524A2" w:rsidRPr="00617C33" w:rsidRDefault="001524A2" w:rsidP="001524A2">
      <w:pPr>
        <w:pStyle w:val="NoSpacing"/>
        <w:numPr>
          <w:ilvl w:val="0"/>
          <w:numId w:val="29"/>
        </w:numPr>
        <w:rPr>
          <w:rFonts w:asciiTheme="majorHAnsi" w:hAnsiTheme="majorHAnsi"/>
          <w:b/>
          <w:u w:val="single"/>
        </w:rPr>
      </w:pPr>
      <w:r w:rsidRPr="00617C33">
        <w:rPr>
          <w:rFonts w:asciiTheme="majorHAnsi" w:hAnsiTheme="majorHAnsi"/>
        </w:rPr>
        <w:t>Average enrollment in schools visited for preparation monitoring is 153.</w:t>
      </w:r>
    </w:p>
    <w:p w:rsidR="001524A2" w:rsidRPr="00617C33" w:rsidRDefault="001524A2" w:rsidP="001524A2">
      <w:pPr>
        <w:pStyle w:val="NoSpacing"/>
        <w:rPr>
          <w:rFonts w:asciiTheme="majorHAnsi" w:hAnsiTheme="majorHAnsi"/>
        </w:rPr>
      </w:pPr>
    </w:p>
    <w:p w:rsidR="00751E83" w:rsidRDefault="00751E83" w:rsidP="00751E83">
      <w:pPr>
        <w:pStyle w:val="NoSpacing"/>
        <w:rPr>
          <w:rFonts w:asciiTheme="majorHAnsi" w:hAnsiTheme="majorHAnsi"/>
          <w:b/>
          <w:u w:val="single"/>
        </w:rPr>
      </w:pPr>
      <w:r w:rsidRPr="00617C33">
        <w:rPr>
          <w:rFonts w:asciiTheme="majorHAnsi" w:hAnsiTheme="majorHAnsi"/>
          <w:b/>
          <w:u w:val="single"/>
        </w:rPr>
        <w:t>CLASS SELECTION:</w:t>
      </w:r>
    </w:p>
    <w:p w:rsidR="00B123B5" w:rsidRDefault="00B123B5" w:rsidP="00751E83">
      <w:pPr>
        <w:pStyle w:val="NoSpacing"/>
        <w:rPr>
          <w:rFonts w:asciiTheme="majorHAnsi" w:hAnsiTheme="majorHAnsi"/>
          <w:b/>
          <w:u w:val="single"/>
        </w:rPr>
      </w:pPr>
    </w:p>
    <w:p w:rsidR="00B123B5" w:rsidRDefault="00B123B5" w:rsidP="00B123B5">
      <w:pPr>
        <w:pStyle w:val="NoSpacing"/>
        <w:numPr>
          <w:ilvl w:val="0"/>
          <w:numId w:val="18"/>
        </w:numPr>
        <w:rPr>
          <w:rFonts w:asciiTheme="majorHAnsi" w:hAnsiTheme="majorHAnsi"/>
        </w:rPr>
      </w:pPr>
      <w:r w:rsidRPr="00E47425">
        <w:rPr>
          <w:rFonts w:asciiTheme="majorHAnsi" w:hAnsiTheme="majorHAnsi"/>
        </w:rPr>
        <w:t>Each monit</w:t>
      </w:r>
      <w:r w:rsidR="00CF211C">
        <w:rPr>
          <w:rFonts w:asciiTheme="majorHAnsi" w:hAnsiTheme="majorHAnsi"/>
        </w:rPr>
        <w:t>or selected one</w:t>
      </w:r>
      <w:r>
        <w:rPr>
          <w:rFonts w:asciiTheme="majorHAnsi" w:hAnsiTheme="majorHAnsi"/>
        </w:rPr>
        <w:t xml:space="preserve"> class to visit </w:t>
      </w:r>
      <w:r w:rsidRPr="00E47425">
        <w:rPr>
          <w:rFonts w:asciiTheme="majorHAnsi" w:hAnsiTheme="majorHAnsi"/>
        </w:rPr>
        <w:t xml:space="preserve">according to a random selection table. </w:t>
      </w:r>
      <w:r w:rsidR="0002520D">
        <w:rPr>
          <w:rFonts w:asciiTheme="majorHAnsi" w:hAnsiTheme="majorHAnsi"/>
        </w:rPr>
        <w:t>The following f</w:t>
      </w:r>
      <w:r>
        <w:rPr>
          <w:rFonts w:asciiTheme="majorHAnsi" w:hAnsiTheme="majorHAnsi"/>
        </w:rPr>
        <w:t xml:space="preserve">igure </w:t>
      </w:r>
      <w:r w:rsidRPr="00E47425">
        <w:rPr>
          <w:rFonts w:asciiTheme="majorHAnsi" w:hAnsiTheme="majorHAnsi"/>
        </w:rPr>
        <w:t xml:space="preserve">shows the distribution of classes selected for monitoring. For a few schools, data on which class was monitored was not available; these are specified as “MISSING.” </w:t>
      </w:r>
    </w:p>
    <w:p w:rsidR="00B123B5" w:rsidRPr="00E47425" w:rsidRDefault="00B123B5" w:rsidP="00B123B5">
      <w:pPr>
        <w:pStyle w:val="NoSpacing"/>
        <w:ind w:left="360"/>
        <w:jc w:val="center"/>
        <w:rPr>
          <w:rFonts w:asciiTheme="majorHAnsi" w:hAnsiTheme="majorHAnsi"/>
        </w:rPr>
      </w:pPr>
      <w:r>
        <w:rPr>
          <w:rFonts w:asciiTheme="majorHAnsi" w:hAnsiTheme="majorHAnsi"/>
          <w:noProof/>
        </w:rPr>
        <w:drawing>
          <wp:inline distT="0" distB="0" distL="0" distR="0">
            <wp:extent cx="4030582" cy="2926080"/>
            <wp:effectExtent l="19050" t="0" r="8018" b="0"/>
            <wp:docPr id="17" name="Picture 7" descr="C:\Users\A\Desktop\Dropbox\DtW\Rajasthan 2012\DATA - Monitoring\graphs-prep\class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Dropbox\DtW\Rajasthan 2012\DATA - Monitoring\graphs-prep\class_catplot.png"/>
                    <pic:cNvPicPr>
                      <a:picLocks noChangeAspect="1" noChangeArrowheads="1"/>
                    </pic:cNvPicPr>
                  </pic:nvPicPr>
                  <pic:blipFill>
                    <a:blip r:embed="rId12" cstate="print"/>
                    <a:srcRect/>
                    <a:stretch>
                      <a:fillRect/>
                    </a:stretch>
                  </pic:blipFill>
                  <pic:spPr bwMode="auto">
                    <a:xfrm>
                      <a:off x="0" y="0"/>
                      <a:ext cx="4030582" cy="2926080"/>
                    </a:xfrm>
                    <a:prstGeom prst="rect">
                      <a:avLst/>
                    </a:prstGeom>
                    <a:noFill/>
                    <a:ln w="9525">
                      <a:noFill/>
                      <a:miter lim="800000"/>
                      <a:headEnd/>
                      <a:tailEnd/>
                    </a:ln>
                  </pic:spPr>
                </pic:pic>
              </a:graphicData>
            </a:graphic>
          </wp:inline>
        </w:drawing>
      </w:r>
    </w:p>
    <w:p w:rsidR="00B123B5" w:rsidRPr="00617C33" w:rsidRDefault="00B123B5" w:rsidP="00751E83">
      <w:pPr>
        <w:pStyle w:val="NoSpacing"/>
        <w:rPr>
          <w:rFonts w:asciiTheme="majorHAnsi" w:hAnsiTheme="majorHAnsi"/>
          <w:b/>
          <w:u w:val="single"/>
        </w:rPr>
      </w:pPr>
    </w:p>
    <w:p w:rsidR="00751E83" w:rsidRPr="00617C33" w:rsidRDefault="00751E83" w:rsidP="00751E83">
      <w:pPr>
        <w:pStyle w:val="NoSpacing"/>
        <w:rPr>
          <w:rFonts w:asciiTheme="majorHAnsi" w:hAnsiTheme="majorHAnsi"/>
          <w:b/>
          <w:u w:val="single"/>
        </w:rPr>
      </w:pPr>
    </w:p>
    <w:p w:rsidR="00751E83" w:rsidRPr="00617C33" w:rsidRDefault="00751E83" w:rsidP="00751E83">
      <w:pPr>
        <w:rPr>
          <w:rFonts w:asciiTheme="majorHAnsi" w:hAnsiTheme="majorHAnsi"/>
          <w:b/>
          <w:u w:val="single"/>
        </w:rPr>
      </w:pPr>
      <w:r w:rsidRPr="00617C33">
        <w:rPr>
          <w:rFonts w:asciiTheme="majorHAnsi" w:hAnsiTheme="majorHAnsi"/>
          <w:b/>
          <w:u w:val="single"/>
        </w:rPr>
        <w:t>DEWORMING TRAINING AND GENERAL AWARENESS:</w:t>
      </w:r>
    </w:p>
    <w:p w:rsidR="00C15D40" w:rsidRPr="00423E68" w:rsidRDefault="00120CBD" w:rsidP="00C15D40">
      <w:pPr>
        <w:pStyle w:val="NoSpacing"/>
        <w:numPr>
          <w:ilvl w:val="0"/>
          <w:numId w:val="18"/>
        </w:numPr>
        <w:rPr>
          <w:rFonts w:asciiTheme="majorHAnsi" w:hAnsiTheme="majorHAnsi"/>
        </w:rPr>
      </w:pPr>
      <w:r w:rsidRPr="00423E68">
        <w:rPr>
          <w:rFonts w:asciiTheme="majorHAnsi" w:hAnsiTheme="majorHAnsi"/>
        </w:rPr>
        <w:t>91.7% of school principals</w:t>
      </w:r>
      <w:r w:rsidR="001D359F" w:rsidRPr="00423E68">
        <w:rPr>
          <w:rFonts w:asciiTheme="majorHAnsi" w:hAnsiTheme="majorHAnsi"/>
        </w:rPr>
        <w:t>,</w:t>
      </w:r>
      <w:r w:rsidRPr="00423E68">
        <w:rPr>
          <w:rFonts w:asciiTheme="majorHAnsi" w:hAnsiTheme="majorHAnsi"/>
        </w:rPr>
        <w:t xml:space="preserve"> </w:t>
      </w:r>
      <w:r w:rsidR="007A5079" w:rsidRPr="00423E68">
        <w:rPr>
          <w:rFonts w:asciiTheme="majorHAnsi" w:hAnsiTheme="majorHAnsi"/>
        </w:rPr>
        <w:t xml:space="preserve">90.3% of </w:t>
      </w:r>
      <w:r w:rsidR="001D359F" w:rsidRPr="00423E68">
        <w:rPr>
          <w:rFonts w:asciiTheme="majorHAnsi" w:hAnsiTheme="majorHAnsi"/>
        </w:rPr>
        <w:t>class-</w:t>
      </w:r>
      <w:r w:rsidR="007A5079" w:rsidRPr="00423E68">
        <w:rPr>
          <w:rFonts w:asciiTheme="majorHAnsi" w:hAnsiTheme="majorHAnsi"/>
        </w:rPr>
        <w:t>teachers</w:t>
      </w:r>
      <w:r w:rsidR="001D359F" w:rsidRPr="00423E68">
        <w:rPr>
          <w:rFonts w:asciiTheme="majorHAnsi" w:hAnsiTheme="majorHAnsi"/>
        </w:rPr>
        <w:t xml:space="preserve">, and 62.6% of children interviewed in the selected classes </w:t>
      </w:r>
      <w:r w:rsidRPr="00423E68">
        <w:rPr>
          <w:rFonts w:asciiTheme="majorHAnsi" w:hAnsiTheme="majorHAnsi"/>
        </w:rPr>
        <w:t>were aware that Deworming Day in Rajasthan was October 15, 2012.</w:t>
      </w:r>
      <w:r w:rsidR="00617C33" w:rsidRPr="00423E68">
        <w:rPr>
          <w:rFonts w:asciiTheme="majorHAnsi" w:hAnsiTheme="majorHAnsi"/>
        </w:rPr>
        <w:t xml:space="preserve"> </w:t>
      </w:r>
    </w:p>
    <w:p w:rsidR="00C15D40" w:rsidRPr="00C15D40" w:rsidRDefault="00C15D40" w:rsidP="00C15D40">
      <w:pPr>
        <w:pStyle w:val="NoSpacing"/>
      </w:pPr>
    </w:p>
    <w:p w:rsidR="00C15D40" w:rsidRPr="00C15D40" w:rsidRDefault="00C15D40" w:rsidP="00EC521E">
      <w:pPr>
        <w:pStyle w:val="NoSpacing"/>
        <w:numPr>
          <w:ilvl w:val="0"/>
          <w:numId w:val="18"/>
        </w:numPr>
        <w:rPr>
          <w:rFonts w:asciiTheme="majorHAnsi" w:hAnsiTheme="majorHAnsi"/>
        </w:rPr>
      </w:pPr>
      <w:r>
        <w:rPr>
          <w:rFonts w:asciiTheme="majorHAnsi" w:hAnsiTheme="majorHAnsi"/>
        </w:rPr>
        <w:t>77.9% children reported that they learned about deworming through their school, 1.7% through radio, 2.9% through TV, 12.8% through posters, 4.1% through friends/relatives, and 3.5% through newspapers. This indicates that the school system is the main source of information.</w:t>
      </w:r>
    </w:p>
    <w:p w:rsidR="00617C33" w:rsidRPr="00617C33" w:rsidRDefault="00617C33" w:rsidP="00EC521E">
      <w:pPr>
        <w:pStyle w:val="NoSpacing"/>
        <w:ind w:left="360"/>
        <w:rPr>
          <w:rFonts w:asciiTheme="majorHAnsi" w:hAnsiTheme="majorHAnsi"/>
        </w:rPr>
      </w:pPr>
    </w:p>
    <w:p w:rsidR="00120CBD" w:rsidRDefault="00617C33" w:rsidP="00EC521E">
      <w:pPr>
        <w:pStyle w:val="NoSpacing"/>
        <w:numPr>
          <w:ilvl w:val="0"/>
          <w:numId w:val="18"/>
        </w:numPr>
        <w:rPr>
          <w:rFonts w:asciiTheme="majorHAnsi" w:hAnsiTheme="majorHAnsi"/>
        </w:rPr>
      </w:pPr>
      <w:r w:rsidRPr="00617C33">
        <w:rPr>
          <w:rFonts w:asciiTheme="majorHAnsi" w:hAnsiTheme="majorHAnsi"/>
        </w:rPr>
        <w:t xml:space="preserve">90.3% of principals report that they or </w:t>
      </w:r>
      <w:r w:rsidR="007A5079">
        <w:rPr>
          <w:rFonts w:asciiTheme="majorHAnsi" w:hAnsiTheme="majorHAnsi"/>
        </w:rPr>
        <w:t>an</w:t>
      </w:r>
      <w:r w:rsidRPr="00617C33">
        <w:rPr>
          <w:rFonts w:asciiTheme="majorHAnsi" w:hAnsiTheme="majorHAnsi"/>
        </w:rPr>
        <w:t xml:space="preserve">other </w:t>
      </w:r>
      <w:r w:rsidR="007A5079">
        <w:rPr>
          <w:rFonts w:asciiTheme="majorHAnsi" w:hAnsiTheme="majorHAnsi"/>
        </w:rPr>
        <w:t xml:space="preserve">school </w:t>
      </w:r>
      <w:r w:rsidRPr="00617C33">
        <w:rPr>
          <w:rFonts w:asciiTheme="majorHAnsi" w:hAnsiTheme="majorHAnsi"/>
        </w:rPr>
        <w:t xml:space="preserve">teacher attended official training for Deworming Day. 85.5% of these </w:t>
      </w:r>
      <w:r w:rsidR="007A5079">
        <w:rPr>
          <w:rFonts w:asciiTheme="majorHAnsi" w:hAnsiTheme="majorHAnsi"/>
        </w:rPr>
        <w:t xml:space="preserve">principals </w:t>
      </w:r>
      <w:r w:rsidRPr="00617C33">
        <w:rPr>
          <w:rFonts w:asciiTheme="majorHAnsi" w:hAnsiTheme="majorHAnsi"/>
        </w:rPr>
        <w:t>also</w:t>
      </w:r>
      <w:r w:rsidR="007A5079">
        <w:rPr>
          <w:rFonts w:asciiTheme="majorHAnsi" w:hAnsiTheme="majorHAnsi"/>
        </w:rPr>
        <w:t xml:space="preserve"> reported training</w:t>
      </w:r>
      <w:r w:rsidRPr="00617C33">
        <w:rPr>
          <w:rFonts w:asciiTheme="majorHAnsi" w:hAnsiTheme="majorHAnsi"/>
        </w:rPr>
        <w:t xml:space="preserve"> other teachers in their school.</w:t>
      </w:r>
      <w:r w:rsidR="007A5079">
        <w:rPr>
          <w:rFonts w:asciiTheme="majorHAnsi" w:hAnsiTheme="majorHAnsi"/>
        </w:rPr>
        <w:t xml:space="preserve"> In the selected classes, 51.4% of interviewed teachers reported attending official training, 40.6% received training from other teachers</w:t>
      </w:r>
      <w:r w:rsidR="00F91D41">
        <w:rPr>
          <w:rFonts w:asciiTheme="majorHAnsi" w:hAnsiTheme="majorHAnsi"/>
        </w:rPr>
        <w:t xml:space="preserve"> in their school</w:t>
      </w:r>
      <w:r w:rsidR="007A5079">
        <w:rPr>
          <w:rFonts w:asciiTheme="majorHAnsi" w:hAnsiTheme="majorHAnsi"/>
        </w:rPr>
        <w:t>, and 8% did not receive any training.</w:t>
      </w:r>
    </w:p>
    <w:p w:rsidR="00D91FC0" w:rsidRPr="00EC521E" w:rsidRDefault="00D91FC0" w:rsidP="00EC521E">
      <w:pPr>
        <w:pStyle w:val="NoSpacing"/>
        <w:ind w:left="360"/>
        <w:rPr>
          <w:rFonts w:asciiTheme="majorHAnsi" w:hAnsiTheme="majorHAnsi"/>
        </w:rPr>
      </w:pPr>
    </w:p>
    <w:p w:rsidR="00F64BC2" w:rsidRPr="00EC521E" w:rsidRDefault="00D91FC0" w:rsidP="00EC521E">
      <w:pPr>
        <w:pStyle w:val="NoSpacing"/>
        <w:numPr>
          <w:ilvl w:val="0"/>
          <w:numId w:val="30"/>
        </w:numPr>
        <w:rPr>
          <w:rFonts w:asciiTheme="majorHAnsi" w:hAnsiTheme="majorHAnsi"/>
        </w:rPr>
      </w:pPr>
      <w:r w:rsidRPr="00EC521E">
        <w:rPr>
          <w:rFonts w:asciiTheme="majorHAnsi" w:hAnsiTheme="majorHAnsi"/>
        </w:rPr>
        <w:t>Teachers were asked a few questions about worm prevalence to test their general awareness and the eff</w:t>
      </w:r>
      <w:r w:rsidR="004F0F01" w:rsidRPr="00EC521E">
        <w:rPr>
          <w:rFonts w:asciiTheme="majorHAnsi" w:hAnsiTheme="majorHAnsi"/>
        </w:rPr>
        <w:t>ectiveness of</w:t>
      </w:r>
      <w:r w:rsidRPr="00EC521E">
        <w:rPr>
          <w:rFonts w:asciiTheme="majorHAnsi" w:hAnsiTheme="majorHAnsi"/>
        </w:rPr>
        <w:t xml:space="preserve"> training.</w:t>
      </w:r>
      <w:r w:rsidR="004F0F01" w:rsidRPr="00EC521E">
        <w:rPr>
          <w:rFonts w:asciiTheme="majorHAnsi" w:hAnsiTheme="majorHAnsi"/>
        </w:rPr>
        <w:t xml:space="preserve"> 33.7% of teachers responded correctly to the question “Which worms can enter th</w:t>
      </w:r>
      <w:r w:rsidR="00A73AF7" w:rsidRPr="00EC521E">
        <w:rPr>
          <w:rFonts w:asciiTheme="majorHAnsi" w:hAnsiTheme="majorHAnsi"/>
        </w:rPr>
        <w:t xml:space="preserve">rough </w:t>
      </w:r>
      <w:r w:rsidR="00F64BC2" w:rsidRPr="00EC521E">
        <w:rPr>
          <w:rFonts w:asciiTheme="majorHAnsi" w:hAnsiTheme="majorHAnsi"/>
        </w:rPr>
        <w:t>skin”.</w:t>
      </w:r>
    </w:p>
    <w:p w:rsidR="00F64BC2" w:rsidRDefault="0041010B" w:rsidP="00F64BC2">
      <w:pPr>
        <w:jc w:val="center"/>
        <w:rPr>
          <w:rFonts w:asciiTheme="majorHAnsi" w:hAnsiTheme="majorHAnsi"/>
        </w:rPr>
      </w:pPr>
      <w:r>
        <w:rPr>
          <w:rFonts w:asciiTheme="majorHAnsi" w:hAnsiTheme="majorHAnsi"/>
          <w:noProof/>
        </w:rPr>
        <w:drawing>
          <wp:inline distT="0" distB="0" distL="0" distR="0">
            <wp:extent cx="4024838" cy="2926080"/>
            <wp:effectExtent l="19050" t="0" r="0" b="0"/>
            <wp:docPr id="22" name="Picture 3" descr="C:\Users\A\Desktop\Dropbox\DtW\Rajasthan 2012\DATA - Monitoring\graphs-prep\worm_skin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Dropbox\DtW\Rajasthan 2012\DATA - Monitoring\graphs-prep\worm_skin_catplot.png"/>
                    <pic:cNvPicPr>
                      <a:picLocks noChangeAspect="1" noChangeArrowheads="1"/>
                    </pic:cNvPicPr>
                  </pic:nvPicPr>
                  <pic:blipFill>
                    <a:blip r:embed="rId13"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4F5089" w:rsidRPr="00EC521E" w:rsidRDefault="004F5089" w:rsidP="00EC521E">
      <w:pPr>
        <w:pStyle w:val="NoSpacing"/>
        <w:numPr>
          <w:ilvl w:val="0"/>
          <w:numId w:val="30"/>
        </w:numPr>
        <w:rPr>
          <w:rFonts w:asciiTheme="majorHAnsi" w:hAnsiTheme="majorHAnsi"/>
        </w:rPr>
      </w:pPr>
      <w:r w:rsidRPr="00EC521E">
        <w:rPr>
          <w:rFonts w:asciiTheme="majorHAnsi" w:hAnsiTheme="majorHAnsi"/>
        </w:rPr>
        <w:t>32.3% of teachers were aware that worm infection spread t</w:t>
      </w:r>
      <w:r w:rsidR="00EC521E" w:rsidRPr="00EC521E">
        <w:rPr>
          <w:rFonts w:asciiTheme="majorHAnsi" w:hAnsiTheme="majorHAnsi"/>
        </w:rPr>
        <w:t>hrough contaminated food, conta</w:t>
      </w:r>
      <w:r w:rsidRPr="00EC521E">
        <w:rPr>
          <w:rFonts w:asciiTheme="majorHAnsi" w:hAnsiTheme="majorHAnsi"/>
        </w:rPr>
        <w:t>minated water, as well as walking barefoot in a worm infested area.</w:t>
      </w:r>
    </w:p>
    <w:p w:rsidR="004F5089" w:rsidRDefault="004F5089" w:rsidP="004F5089">
      <w:pPr>
        <w:jc w:val="center"/>
        <w:rPr>
          <w:rFonts w:asciiTheme="majorHAnsi" w:hAnsiTheme="majorHAnsi"/>
        </w:rPr>
      </w:pPr>
      <w:r>
        <w:rPr>
          <w:rFonts w:asciiTheme="majorHAnsi" w:hAnsiTheme="majorHAnsi"/>
          <w:noProof/>
        </w:rPr>
        <w:drawing>
          <wp:inline distT="0" distB="0" distL="0" distR="0">
            <wp:extent cx="4024838" cy="2926080"/>
            <wp:effectExtent l="19050" t="0" r="0" b="0"/>
            <wp:docPr id="25" name="Picture 4" descr="C:\Users\A\Desktop\Dropbox\DtW\Rajasthan 2012\DATA - Monitoring\graphs-prep\how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Dropbox\DtW\Rajasthan 2012\DATA - Monitoring\graphs-prep\how_infect_catplot.png"/>
                    <pic:cNvPicPr>
                      <a:picLocks noChangeAspect="1" noChangeArrowheads="1"/>
                    </pic:cNvPicPr>
                  </pic:nvPicPr>
                  <pic:blipFill>
                    <a:blip r:embed="rId14"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871E0E" w:rsidRPr="00EC521E" w:rsidRDefault="00C57977" w:rsidP="00EC521E">
      <w:pPr>
        <w:pStyle w:val="NoSpacing"/>
        <w:numPr>
          <w:ilvl w:val="0"/>
          <w:numId w:val="30"/>
        </w:numPr>
        <w:rPr>
          <w:rFonts w:asciiTheme="majorHAnsi" w:hAnsiTheme="majorHAnsi"/>
        </w:rPr>
      </w:pPr>
      <w:r w:rsidRPr="00EC521E">
        <w:rPr>
          <w:rFonts w:asciiTheme="majorHAnsi" w:hAnsiTheme="majorHAnsi"/>
        </w:rPr>
        <w:t xml:space="preserve">On being asked about how children could avoid worm infection, 29.5% of teachers were able to </w:t>
      </w:r>
      <w:r w:rsidR="008B7696" w:rsidRPr="00EC521E">
        <w:rPr>
          <w:rFonts w:asciiTheme="majorHAnsi" w:hAnsiTheme="majorHAnsi"/>
        </w:rPr>
        <w:t>respond with all of the following: using latrines instead of open defecation, washing hands before eating, wearing shoes outside the house, drinking clean water &amp; washing vegetables before consumption.</w:t>
      </w:r>
      <w:r w:rsidRPr="00EC521E">
        <w:rPr>
          <w:rFonts w:asciiTheme="majorHAnsi" w:hAnsiTheme="majorHAnsi"/>
        </w:rPr>
        <w:t xml:space="preserve"> </w:t>
      </w:r>
    </w:p>
    <w:p w:rsidR="008B7696" w:rsidRDefault="008B7696" w:rsidP="008B7696">
      <w:pPr>
        <w:jc w:val="center"/>
        <w:rPr>
          <w:rFonts w:asciiTheme="majorHAnsi" w:hAnsiTheme="majorHAnsi"/>
        </w:rPr>
      </w:pPr>
      <w:r>
        <w:rPr>
          <w:rFonts w:asciiTheme="majorHAnsi" w:hAnsiTheme="majorHAnsi"/>
          <w:noProof/>
        </w:rPr>
        <w:lastRenderedPageBreak/>
        <w:drawing>
          <wp:inline distT="0" distB="0" distL="0" distR="0">
            <wp:extent cx="4024839" cy="2926080"/>
            <wp:effectExtent l="19050" t="0" r="0" b="0"/>
            <wp:docPr id="28" name="Picture 5" descr="C:\Users\A\Desktop\Dropbox\DtW\Rajasthan 2012\DATA - Monitoring\graphs-prep\avoid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Dropbox\DtW\Rajasthan 2012\DATA - Monitoring\graphs-prep\avoid_infect_catplot.png"/>
                    <pic:cNvPicPr>
                      <a:picLocks noChangeAspect="1" noChangeArrowheads="1"/>
                    </pic:cNvPicPr>
                  </pic:nvPicPr>
                  <pic:blipFill>
                    <a:blip r:embed="rId15"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8B7696" w:rsidRPr="008B7696" w:rsidRDefault="008B7696" w:rsidP="008B7696">
      <w:pPr>
        <w:pStyle w:val="ListParagraph"/>
        <w:numPr>
          <w:ilvl w:val="0"/>
          <w:numId w:val="32"/>
        </w:numPr>
        <w:rPr>
          <w:rFonts w:asciiTheme="majorHAnsi" w:hAnsiTheme="majorHAnsi"/>
        </w:rPr>
      </w:pPr>
      <w:r>
        <w:rPr>
          <w:rFonts w:asciiTheme="majorHAnsi" w:hAnsiTheme="majorHAnsi"/>
        </w:rPr>
        <w:t>On being asked if it was safe to give deworming medicine to children who may not have worms, teachers’ responses were split. 49.4% correctly considered the medicine as safe to be given to all children while 46.3% did not. The rest did not know for certain if the medicine was safe.</w:t>
      </w:r>
    </w:p>
    <w:p w:rsidR="00751E83" w:rsidRPr="00617C33" w:rsidRDefault="00751E83" w:rsidP="00751E83">
      <w:pPr>
        <w:pStyle w:val="NoSpacing"/>
        <w:rPr>
          <w:rFonts w:asciiTheme="majorHAnsi" w:hAnsiTheme="majorHAnsi"/>
          <w:b/>
          <w:u w:val="single"/>
        </w:rPr>
      </w:pPr>
      <w:r w:rsidRPr="00617C33">
        <w:rPr>
          <w:rFonts w:asciiTheme="majorHAnsi" w:hAnsiTheme="majorHAnsi"/>
          <w:b/>
          <w:u w:val="single"/>
        </w:rPr>
        <w:t>INFORMATIONAL MATERIAL &amp; DEWORMING DRUGS:</w:t>
      </w:r>
    </w:p>
    <w:p w:rsidR="00751E83" w:rsidRPr="00617C33" w:rsidRDefault="00751E83" w:rsidP="00751E83">
      <w:pPr>
        <w:pStyle w:val="NoSpacing"/>
        <w:rPr>
          <w:rFonts w:asciiTheme="majorHAnsi" w:eastAsiaTheme="minorHAnsi" w:hAnsiTheme="majorHAnsi"/>
        </w:rPr>
      </w:pPr>
    </w:p>
    <w:p w:rsidR="009D4C64" w:rsidRDefault="009D4C64" w:rsidP="00751E83">
      <w:pPr>
        <w:pStyle w:val="NoSpacing"/>
        <w:numPr>
          <w:ilvl w:val="0"/>
          <w:numId w:val="14"/>
        </w:numPr>
        <w:rPr>
          <w:rFonts w:asciiTheme="majorHAnsi" w:hAnsiTheme="majorHAnsi"/>
        </w:rPr>
      </w:pPr>
      <w:r>
        <w:rPr>
          <w:rFonts w:asciiTheme="majorHAnsi" w:hAnsiTheme="majorHAnsi"/>
        </w:rPr>
        <w:t>81.</w:t>
      </w:r>
      <w:r w:rsidR="008B0190">
        <w:rPr>
          <w:rFonts w:asciiTheme="majorHAnsi" w:hAnsiTheme="majorHAnsi"/>
        </w:rPr>
        <w:t>4</w:t>
      </w:r>
      <w:r>
        <w:rPr>
          <w:rFonts w:asciiTheme="majorHAnsi" w:hAnsiTheme="majorHAnsi"/>
        </w:rPr>
        <w:t xml:space="preserve">% of schools reported receiving both the </w:t>
      </w:r>
      <w:r w:rsidRPr="009D4C64">
        <w:rPr>
          <w:rFonts w:asciiTheme="majorHAnsi" w:hAnsiTheme="majorHAnsi"/>
          <w:b/>
        </w:rPr>
        <w:t>Deworming Day poster</w:t>
      </w:r>
      <w:r>
        <w:rPr>
          <w:rFonts w:asciiTheme="majorHAnsi" w:hAnsiTheme="majorHAnsi"/>
        </w:rPr>
        <w:t xml:space="preserve"> and </w:t>
      </w:r>
      <w:r w:rsidRPr="008B0190">
        <w:rPr>
          <w:rFonts w:asciiTheme="majorHAnsi" w:hAnsiTheme="majorHAnsi"/>
          <w:b/>
        </w:rPr>
        <w:t xml:space="preserve">Global </w:t>
      </w:r>
      <w:proofErr w:type="spellStart"/>
      <w:r w:rsidRPr="008B0190">
        <w:rPr>
          <w:rFonts w:asciiTheme="majorHAnsi" w:hAnsiTheme="majorHAnsi"/>
          <w:b/>
        </w:rPr>
        <w:t>Handwashing</w:t>
      </w:r>
      <w:proofErr w:type="spellEnd"/>
      <w:r w:rsidRPr="008B0190">
        <w:rPr>
          <w:rFonts w:asciiTheme="majorHAnsi" w:hAnsiTheme="majorHAnsi"/>
          <w:b/>
        </w:rPr>
        <w:t xml:space="preserve"> Day poster.</w:t>
      </w:r>
      <w:r>
        <w:rPr>
          <w:rFonts w:asciiTheme="majorHAnsi" w:hAnsiTheme="majorHAnsi"/>
        </w:rPr>
        <w:t xml:space="preserve"> 10</w:t>
      </w:r>
      <w:r w:rsidR="008B0190">
        <w:rPr>
          <w:rFonts w:asciiTheme="majorHAnsi" w:hAnsiTheme="majorHAnsi"/>
        </w:rPr>
        <w:t>.4</w:t>
      </w:r>
      <w:r>
        <w:rPr>
          <w:rFonts w:asciiTheme="majorHAnsi" w:hAnsiTheme="majorHAnsi"/>
        </w:rPr>
        <w:t>% of schools received only the Deworming Day poster.</w:t>
      </w:r>
      <w:r w:rsidR="008B0190">
        <w:rPr>
          <w:rFonts w:asciiTheme="majorHAnsi" w:hAnsiTheme="majorHAnsi"/>
        </w:rPr>
        <w:t xml:space="preserve"> 3.3% of schools receive</w:t>
      </w:r>
      <w:r w:rsidR="00387F62">
        <w:rPr>
          <w:rFonts w:asciiTheme="majorHAnsi" w:hAnsiTheme="majorHAnsi"/>
        </w:rPr>
        <w:t>d</w:t>
      </w:r>
      <w:r w:rsidR="008B0190">
        <w:rPr>
          <w:rFonts w:asciiTheme="majorHAnsi" w:hAnsiTheme="majorHAnsi"/>
        </w:rPr>
        <w:t xml:space="preserve"> </w:t>
      </w:r>
      <w:r w:rsidR="00387F62">
        <w:rPr>
          <w:rFonts w:asciiTheme="majorHAnsi" w:hAnsiTheme="majorHAnsi"/>
        </w:rPr>
        <w:t xml:space="preserve">neither </w:t>
      </w:r>
      <w:r w:rsidR="008B0190">
        <w:rPr>
          <w:rFonts w:asciiTheme="majorHAnsi" w:hAnsiTheme="majorHAnsi"/>
        </w:rPr>
        <w:t>poster.</w:t>
      </w:r>
    </w:p>
    <w:p w:rsidR="009D4C64" w:rsidRDefault="008B0190" w:rsidP="009D4C64">
      <w:pPr>
        <w:pStyle w:val="NoSpacing"/>
        <w:ind w:left="360"/>
        <w:jc w:val="center"/>
        <w:rPr>
          <w:rFonts w:asciiTheme="majorHAnsi" w:hAnsiTheme="majorHAnsi"/>
        </w:rPr>
      </w:pPr>
      <w:r>
        <w:rPr>
          <w:rFonts w:asciiTheme="majorHAnsi" w:hAnsiTheme="majorHAnsi"/>
          <w:noProof/>
        </w:rPr>
        <w:drawing>
          <wp:inline distT="0" distB="0" distL="0" distR="0">
            <wp:extent cx="4016114" cy="2926080"/>
            <wp:effectExtent l="19050" t="0" r="3436" b="0"/>
            <wp:docPr id="19" name="Picture 1" descr="C:\Users\A\Desktop\Dropbox\DtW\Rajasthan 2012\DATA - Monitoring\graphs-prep\po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prep\posters.png"/>
                    <pic:cNvPicPr>
                      <a:picLocks noChangeAspect="1" noChangeArrowheads="1"/>
                    </pic:cNvPicPr>
                  </pic:nvPicPr>
                  <pic:blipFill>
                    <a:blip r:embed="rId16" cstate="print"/>
                    <a:srcRect/>
                    <a:stretch>
                      <a:fillRect/>
                    </a:stretch>
                  </pic:blipFill>
                  <pic:spPr bwMode="auto">
                    <a:xfrm>
                      <a:off x="0" y="0"/>
                      <a:ext cx="4016114" cy="2926080"/>
                    </a:xfrm>
                    <a:prstGeom prst="rect">
                      <a:avLst/>
                    </a:prstGeom>
                    <a:noFill/>
                    <a:ln w="9525">
                      <a:noFill/>
                      <a:miter lim="800000"/>
                      <a:headEnd/>
                      <a:tailEnd/>
                    </a:ln>
                  </pic:spPr>
                </pic:pic>
              </a:graphicData>
            </a:graphic>
          </wp:inline>
        </w:drawing>
      </w:r>
    </w:p>
    <w:p w:rsidR="009D4C64" w:rsidRDefault="009D4C64" w:rsidP="009D4C64">
      <w:pPr>
        <w:pStyle w:val="NoSpacing"/>
        <w:ind w:left="360"/>
        <w:rPr>
          <w:rFonts w:asciiTheme="majorHAnsi" w:hAnsiTheme="majorHAnsi"/>
        </w:rPr>
      </w:pPr>
      <w:r>
        <w:rPr>
          <w:rFonts w:asciiTheme="majorHAnsi" w:hAnsiTheme="majorHAnsi"/>
        </w:rPr>
        <w:t xml:space="preserve"> </w:t>
      </w:r>
    </w:p>
    <w:p w:rsidR="00751E83" w:rsidRPr="00EC521E" w:rsidRDefault="00751E83" w:rsidP="009D4C64">
      <w:pPr>
        <w:pStyle w:val="NoSpacing"/>
        <w:numPr>
          <w:ilvl w:val="0"/>
          <w:numId w:val="14"/>
        </w:numPr>
        <w:rPr>
          <w:rFonts w:asciiTheme="majorHAnsi" w:hAnsiTheme="majorHAnsi"/>
        </w:rPr>
      </w:pPr>
      <w:r w:rsidRPr="00EC521E">
        <w:rPr>
          <w:rFonts w:asciiTheme="majorHAnsi" w:hAnsiTheme="majorHAnsi"/>
        </w:rPr>
        <w:t xml:space="preserve">The Deworming Day </w:t>
      </w:r>
      <w:r w:rsidRPr="00EC521E">
        <w:rPr>
          <w:rFonts w:asciiTheme="majorHAnsi" w:hAnsiTheme="majorHAnsi"/>
          <w:b/>
        </w:rPr>
        <w:t xml:space="preserve">poster </w:t>
      </w:r>
      <w:r w:rsidRPr="00EC521E">
        <w:rPr>
          <w:rFonts w:asciiTheme="majorHAnsi" w:hAnsiTheme="majorHAnsi"/>
        </w:rPr>
        <w:t>was clearly visible in 59.8% of schools, partly visible (torn, obscured</w:t>
      </w:r>
      <w:r w:rsidR="009D4C64" w:rsidRPr="00EC521E">
        <w:rPr>
          <w:rFonts w:asciiTheme="majorHAnsi" w:hAnsiTheme="majorHAnsi"/>
        </w:rPr>
        <w:t xml:space="preserve"> by other posters, etc.) in 8</w:t>
      </w:r>
      <w:r w:rsidRPr="00EC521E">
        <w:rPr>
          <w:rFonts w:asciiTheme="majorHAnsi" w:hAnsiTheme="majorHAnsi"/>
        </w:rPr>
        <w:t>.</w:t>
      </w:r>
      <w:r w:rsidR="009D4C64" w:rsidRPr="00EC521E">
        <w:rPr>
          <w:rFonts w:asciiTheme="majorHAnsi" w:hAnsiTheme="majorHAnsi"/>
        </w:rPr>
        <w:t>7</w:t>
      </w:r>
      <w:r w:rsidRPr="00EC521E">
        <w:rPr>
          <w:rFonts w:asciiTheme="majorHAnsi" w:hAnsiTheme="majorHAnsi"/>
        </w:rPr>
        <w:t>% of schools, and not visible in 31</w:t>
      </w:r>
      <w:r w:rsidR="009D4C64" w:rsidRPr="00EC521E">
        <w:rPr>
          <w:rFonts w:asciiTheme="majorHAnsi" w:hAnsiTheme="majorHAnsi"/>
        </w:rPr>
        <w:t>.5</w:t>
      </w:r>
      <w:r w:rsidRPr="00EC521E">
        <w:rPr>
          <w:rFonts w:asciiTheme="majorHAnsi" w:hAnsiTheme="majorHAnsi"/>
        </w:rPr>
        <w:t>% of schools.</w:t>
      </w:r>
      <w:r w:rsidR="009D4C64" w:rsidRPr="00EC521E">
        <w:rPr>
          <w:rFonts w:asciiTheme="majorHAnsi" w:hAnsiTheme="majorHAnsi"/>
        </w:rPr>
        <w:t xml:space="preserve"> </w:t>
      </w:r>
    </w:p>
    <w:p w:rsidR="006F655A" w:rsidRPr="00EC521E" w:rsidRDefault="006F655A" w:rsidP="006F655A">
      <w:pPr>
        <w:pStyle w:val="NoSpacing"/>
        <w:rPr>
          <w:rFonts w:asciiTheme="majorHAnsi" w:hAnsiTheme="majorHAnsi"/>
        </w:rPr>
      </w:pPr>
    </w:p>
    <w:p w:rsidR="00FD25DA" w:rsidRPr="00EC521E" w:rsidRDefault="00FD25DA" w:rsidP="006F655A">
      <w:pPr>
        <w:pStyle w:val="NoSpacing"/>
        <w:numPr>
          <w:ilvl w:val="0"/>
          <w:numId w:val="14"/>
        </w:numPr>
        <w:rPr>
          <w:rFonts w:asciiTheme="majorHAnsi" w:hAnsiTheme="majorHAnsi"/>
        </w:rPr>
      </w:pPr>
      <w:r w:rsidRPr="00EC521E">
        <w:rPr>
          <w:rFonts w:asciiTheme="majorHAnsi" w:hAnsiTheme="majorHAnsi"/>
        </w:rPr>
        <w:t xml:space="preserve">94% of schools </w:t>
      </w:r>
      <w:r w:rsidR="00EE30A3" w:rsidRPr="00EC521E">
        <w:rPr>
          <w:rFonts w:asciiTheme="majorHAnsi" w:hAnsiTheme="majorHAnsi"/>
        </w:rPr>
        <w:t xml:space="preserve">reported receiving </w:t>
      </w:r>
      <w:r w:rsidRPr="00EC521E">
        <w:rPr>
          <w:rFonts w:asciiTheme="majorHAnsi" w:hAnsiTheme="majorHAnsi"/>
        </w:rPr>
        <w:t xml:space="preserve">the </w:t>
      </w:r>
      <w:r w:rsidRPr="00EC521E">
        <w:rPr>
          <w:rFonts w:asciiTheme="majorHAnsi" w:hAnsiTheme="majorHAnsi"/>
          <w:b/>
        </w:rPr>
        <w:t>training booklet</w:t>
      </w:r>
      <w:r w:rsidRPr="00EC521E">
        <w:rPr>
          <w:rFonts w:asciiTheme="majorHAnsi" w:hAnsiTheme="majorHAnsi"/>
        </w:rPr>
        <w:t>.</w:t>
      </w:r>
    </w:p>
    <w:p w:rsidR="00FD25DA" w:rsidRDefault="00FD25DA" w:rsidP="00FD25DA">
      <w:pPr>
        <w:pStyle w:val="NoSpacing"/>
      </w:pPr>
    </w:p>
    <w:p w:rsidR="006F655A" w:rsidRDefault="006F655A" w:rsidP="006F655A">
      <w:pPr>
        <w:pStyle w:val="NoSpacing"/>
        <w:numPr>
          <w:ilvl w:val="0"/>
          <w:numId w:val="14"/>
        </w:numPr>
        <w:rPr>
          <w:rFonts w:asciiTheme="majorHAnsi" w:hAnsiTheme="majorHAnsi"/>
        </w:rPr>
      </w:pPr>
      <w:r>
        <w:rPr>
          <w:rFonts w:asciiTheme="majorHAnsi" w:hAnsiTheme="majorHAnsi"/>
        </w:rPr>
        <w:t>95% of schools report</w:t>
      </w:r>
      <w:r w:rsidR="00793036">
        <w:rPr>
          <w:rFonts w:asciiTheme="majorHAnsi" w:hAnsiTheme="majorHAnsi"/>
        </w:rPr>
        <w:t>ed</w:t>
      </w:r>
      <w:r>
        <w:rPr>
          <w:rFonts w:asciiTheme="majorHAnsi" w:hAnsiTheme="majorHAnsi"/>
        </w:rPr>
        <w:t xml:space="preserve"> receiving the </w:t>
      </w:r>
      <w:r w:rsidRPr="00D73686">
        <w:rPr>
          <w:rFonts w:asciiTheme="majorHAnsi" w:hAnsiTheme="majorHAnsi"/>
          <w:b/>
        </w:rPr>
        <w:t>deworming tablets</w:t>
      </w:r>
      <w:r>
        <w:rPr>
          <w:rFonts w:asciiTheme="majorHAnsi" w:hAnsiTheme="majorHAnsi"/>
        </w:rPr>
        <w:t>. The average number of tablets received is 17</w:t>
      </w:r>
      <w:r w:rsidR="00387F62">
        <w:rPr>
          <w:rFonts w:asciiTheme="majorHAnsi" w:hAnsiTheme="majorHAnsi"/>
        </w:rPr>
        <w:t>9</w:t>
      </w:r>
      <w:r w:rsidR="00BC0EA5">
        <w:rPr>
          <w:rFonts w:asciiTheme="majorHAnsi" w:hAnsiTheme="majorHAnsi"/>
        </w:rPr>
        <w:t>. However, among schools that reported the exact number of tablets received, 7</w:t>
      </w:r>
      <w:r>
        <w:rPr>
          <w:rFonts w:asciiTheme="majorHAnsi" w:hAnsiTheme="majorHAnsi"/>
        </w:rPr>
        <w:t>.</w:t>
      </w:r>
      <w:r w:rsidR="00BC0EA5">
        <w:rPr>
          <w:rFonts w:asciiTheme="majorHAnsi" w:hAnsiTheme="majorHAnsi"/>
        </w:rPr>
        <w:t>7</w:t>
      </w:r>
      <w:r>
        <w:rPr>
          <w:rFonts w:asciiTheme="majorHAnsi" w:hAnsiTheme="majorHAnsi"/>
        </w:rPr>
        <w:t>% of schools</w:t>
      </w:r>
      <w:r w:rsidR="00BC0EA5">
        <w:rPr>
          <w:rFonts w:asciiTheme="majorHAnsi" w:hAnsiTheme="majorHAnsi"/>
        </w:rPr>
        <w:t xml:space="preserve"> claim to have </w:t>
      </w:r>
      <w:r>
        <w:rPr>
          <w:rFonts w:asciiTheme="majorHAnsi" w:hAnsiTheme="majorHAnsi"/>
        </w:rPr>
        <w:t xml:space="preserve">received </w:t>
      </w:r>
      <w:r w:rsidR="00BC0EA5">
        <w:rPr>
          <w:rFonts w:asciiTheme="majorHAnsi" w:hAnsiTheme="majorHAnsi"/>
        </w:rPr>
        <w:t xml:space="preserve">fewer tablets </w:t>
      </w:r>
      <w:r>
        <w:rPr>
          <w:rFonts w:asciiTheme="majorHAnsi" w:hAnsiTheme="majorHAnsi"/>
        </w:rPr>
        <w:t xml:space="preserve">than the </w:t>
      </w:r>
      <w:r w:rsidR="00BC0EA5">
        <w:rPr>
          <w:rFonts w:asciiTheme="majorHAnsi" w:hAnsiTheme="majorHAnsi"/>
        </w:rPr>
        <w:t xml:space="preserve">number of students </w:t>
      </w:r>
      <w:r>
        <w:rPr>
          <w:rFonts w:asciiTheme="majorHAnsi" w:hAnsiTheme="majorHAnsi"/>
        </w:rPr>
        <w:t>enroll</w:t>
      </w:r>
      <w:r w:rsidR="00BC0EA5">
        <w:rPr>
          <w:rFonts w:asciiTheme="majorHAnsi" w:hAnsiTheme="majorHAnsi"/>
        </w:rPr>
        <w:t>ed</w:t>
      </w:r>
      <w:r>
        <w:rPr>
          <w:rFonts w:asciiTheme="majorHAnsi" w:hAnsiTheme="majorHAnsi"/>
        </w:rPr>
        <w:t>.</w:t>
      </w:r>
      <w:r w:rsidR="00D73686">
        <w:rPr>
          <w:rFonts w:asciiTheme="majorHAnsi" w:hAnsiTheme="majorHAnsi"/>
        </w:rPr>
        <w:t xml:space="preserve"> </w:t>
      </w:r>
    </w:p>
    <w:p w:rsidR="006F655A" w:rsidRDefault="006F655A" w:rsidP="006F655A">
      <w:pPr>
        <w:pStyle w:val="NoSpacing"/>
        <w:rPr>
          <w:rFonts w:asciiTheme="majorHAnsi" w:hAnsiTheme="majorHAnsi"/>
        </w:rPr>
      </w:pPr>
    </w:p>
    <w:p w:rsidR="006A7C8E" w:rsidRPr="00A85756" w:rsidRDefault="006A7C8E" w:rsidP="006A7C8E">
      <w:pPr>
        <w:pStyle w:val="NoSpacing"/>
        <w:numPr>
          <w:ilvl w:val="0"/>
          <w:numId w:val="14"/>
        </w:numPr>
        <w:rPr>
          <w:rFonts w:asciiTheme="majorHAnsi" w:hAnsiTheme="majorHAnsi"/>
        </w:rPr>
      </w:pPr>
      <w:r w:rsidRPr="00A85756">
        <w:rPr>
          <w:rFonts w:asciiTheme="majorHAnsi" w:hAnsiTheme="majorHAnsi"/>
        </w:rPr>
        <w:t xml:space="preserve">Monitors checked the place where </w:t>
      </w:r>
      <w:r w:rsidRPr="00A85756">
        <w:rPr>
          <w:rFonts w:asciiTheme="majorHAnsi" w:hAnsiTheme="majorHAnsi"/>
          <w:b/>
        </w:rPr>
        <w:t xml:space="preserve">deworming drugs were stored </w:t>
      </w:r>
      <w:r w:rsidRPr="00A85756">
        <w:rPr>
          <w:rFonts w:asciiTheme="majorHAnsi" w:hAnsiTheme="majorHAnsi"/>
        </w:rPr>
        <w:t>and reported if the location satisfied the following attributes: cool (not in direct sunlight), dry (not in a damp location), secure (access restricted to school principal &amp; teachers), and tidy</w:t>
      </w:r>
      <w:r w:rsidR="00876188" w:rsidRPr="00A85756">
        <w:rPr>
          <w:rFonts w:asciiTheme="majorHAnsi" w:hAnsiTheme="majorHAnsi"/>
        </w:rPr>
        <w:t xml:space="preserve"> (in clean packaging)</w:t>
      </w:r>
      <w:r w:rsidR="0027693D">
        <w:rPr>
          <w:rFonts w:asciiTheme="majorHAnsi" w:hAnsiTheme="majorHAnsi"/>
        </w:rPr>
        <w:t>. The following f</w:t>
      </w:r>
      <w:r w:rsidRPr="00A85756">
        <w:rPr>
          <w:rFonts w:asciiTheme="majorHAnsi" w:hAnsiTheme="majorHAnsi"/>
        </w:rPr>
        <w:t>igure</w:t>
      </w:r>
      <w:r w:rsidR="00BC0EA5">
        <w:rPr>
          <w:rFonts w:asciiTheme="majorHAnsi" w:hAnsiTheme="majorHAnsi"/>
        </w:rPr>
        <w:t xml:space="preserve"> </w:t>
      </w:r>
      <w:r w:rsidRPr="00A85756">
        <w:rPr>
          <w:rFonts w:asciiTheme="majorHAnsi" w:hAnsiTheme="majorHAnsi"/>
        </w:rPr>
        <w:t>shows the percentage of schools satisfying each of these attributes. Th</w:t>
      </w:r>
      <w:r w:rsidR="0027693D">
        <w:rPr>
          <w:rFonts w:asciiTheme="majorHAnsi" w:hAnsiTheme="majorHAnsi"/>
        </w:rPr>
        <w:t>is information is condensed in the next f</w:t>
      </w:r>
      <w:r w:rsidRPr="00A85756">
        <w:rPr>
          <w:rFonts w:asciiTheme="majorHAnsi" w:hAnsiTheme="majorHAnsi"/>
        </w:rPr>
        <w:t>igure</w:t>
      </w:r>
      <w:r w:rsidR="00BC0EA5">
        <w:rPr>
          <w:rFonts w:asciiTheme="majorHAnsi" w:hAnsiTheme="majorHAnsi"/>
        </w:rPr>
        <w:t xml:space="preserve"> </w:t>
      </w:r>
      <w:r w:rsidRPr="00A85756">
        <w:rPr>
          <w:rFonts w:asciiTheme="majorHAnsi" w:hAnsiTheme="majorHAnsi"/>
        </w:rPr>
        <w:t xml:space="preserve">which shows how many </w:t>
      </w:r>
      <w:r w:rsidR="00BC0EA5">
        <w:rPr>
          <w:rFonts w:asciiTheme="majorHAnsi" w:hAnsiTheme="majorHAnsi"/>
        </w:rPr>
        <w:t xml:space="preserve">of these four </w:t>
      </w:r>
      <w:r w:rsidRPr="00A85756">
        <w:rPr>
          <w:rFonts w:asciiTheme="majorHAnsi" w:hAnsiTheme="majorHAnsi"/>
        </w:rPr>
        <w:t xml:space="preserve">attributes are satisfied by schools. 27% of schools </w:t>
      </w:r>
      <w:r w:rsidR="00934D43" w:rsidRPr="00A85756">
        <w:rPr>
          <w:rFonts w:asciiTheme="majorHAnsi" w:hAnsiTheme="majorHAnsi"/>
        </w:rPr>
        <w:t>had kept the drugs in a location that satisfied all attributes.</w:t>
      </w:r>
    </w:p>
    <w:p w:rsidR="006A7C8E" w:rsidRDefault="006A7C8E" w:rsidP="006A7C8E">
      <w:pPr>
        <w:pStyle w:val="NoSpacing"/>
        <w:jc w:val="center"/>
        <w:rPr>
          <w:rFonts w:asciiTheme="majorHAnsi" w:hAnsiTheme="majorHAnsi"/>
        </w:rPr>
      </w:pPr>
      <w:r>
        <w:rPr>
          <w:rFonts w:asciiTheme="majorHAnsi" w:hAnsiTheme="majorHAnsi"/>
          <w:noProof/>
        </w:rPr>
        <w:drawing>
          <wp:inline distT="0" distB="0" distL="0" distR="0">
            <wp:extent cx="4030582" cy="2926080"/>
            <wp:effectExtent l="19050" t="0" r="8018" b="0"/>
            <wp:docPr id="15" name="Picture 5" descr="C:\Users\A\Desktop\Dropbox\DtW\Rajasthan 2012\DATA - Monitoring\graphs-prep\storag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Dropbox\DtW\Rajasthan 2012\DATA - Monitoring\graphs-prep\storage_catplot.png"/>
                    <pic:cNvPicPr>
                      <a:picLocks noChangeAspect="1" noChangeArrowheads="1"/>
                    </pic:cNvPicPr>
                  </pic:nvPicPr>
                  <pic:blipFill>
                    <a:blip r:embed="rId17" cstate="print"/>
                    <a:srcRect/>
                    <a:stretch>
                      <a:fillRect/>
                    </a:stretch>
                  </pic:blipFill>
                  <pic:spPr bwMode="auto">
                    <a:xfrm>
                      <a:off x="0" y="0"/>
                      <a:ext cx="4030582" cy="2926080"/>
                    </a:xfrm>
                    <a:prstGeom prst="rect">
                      <a:avLst/>
                    </a:prstGeom>
                    <a:noFill/>
                    <a:ln w="9525">
                      <a:noFill/>
                      <a:miter lim="800000"/>
                      <a:headEnd/>
                      <a:tailEnd/>
                    </a:ln>
                  </pic:spPr>
                </pic:pic>
              </a:graphicData>
            </a:graphic>
          </wp:inline>
        </w:drawing>
      </w:r>
    </w:p>
    <w:p w:rsidR="002A4FE9" w:rsidRDefault="002A4FE9" w:rsidP="006A7C8E">
      <w:pPr>
        <w:pStyle w:val="NoSpacing"/>
        <w:jc w:val="center"/>
        <w:rPr>
          <w:rFonts w:asciiTheme="majorHAnsi" w:hAnsiTheme="majorHAnsi"/>
        </w:rPr>
      </w:pPr>
    </w:p>
    <w:p w:rsidR="006A7C8E" w:rsidRDefault="002A4FE9" w:rsidP="006A7C8E">
      <w:pPr>
        <w:pStyle w:val="NoSpacing"/>
        <w:jc w:val="center"/>
        <w:rPr>
          <w:rFonts w:asciiTheme="majorHAnsi" w:hAnsiTheme="majorHAnsi"/>
        </w:rPr>
      </w:pPr>
      <w:r>
        <w:rPr>
          <w:rFonts w:asciiTheme="majorHAnsi" w:hAnsiTheme="majorHAnsi"/>
          <w:noProof/>
        </w:rPr>
        <w:drawing>
          <wp:inline distT="0" distB="0" distL="0" distR="0">
            <wp:extent cx="4024838" cy="2926080"/>
            <wp:effectExtent l="19050" t="0" r="0" b="0"/>
            <wp:docPr id="31" name="Picture 6" descr="C:\Users\A\Desktop\Dropbox\DtW\Rajasthan 2012\DATA - Monitoring\graphs-prep\school\storage_attb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Dropbox\DtW\Rajasthan 2012\DATA - Monitoring\graphs-prep\school\storage_attb_catplot.png"/>
                    <pic:cNvPicPr>
                      <a:picLocks noChangeAspect="1" noChangeArrowheads="1"/>
                    </pic:cNvPicPr>
                  </pic:nvPicPr>
                  <pic:blipFill>
                    <a:blip r:embed="rId18"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751E83" w:rsidRPr="00617C33" w:rsidRDefault="00751E83" w:rsidP="00751E83">
      <w:pPr>
        <w:pStyle w:val="NoSpacing"/>
        <w:rPr>
          <w:rFonts w:asciiTheme="majorHAnsi" w:hAnsiTheme="majorHAnsi"/>
          <w:b/>
          <w:u w:val="single"/>
        </w:rPr>
      </w:pPr>
    </w:p>
    <w:p w:rsidR="00751E83" w:rsidRDefault="00751E83" w:rsidP="00751E83">
      <w:pPr>
        <w:pStyle w:val="NoSpacing"/>
        <w:rPr>
          <w:rFonts w:asciiTheme="majorHAnsi" w:hAnsiTheme="majorHAnsi"/>
          <w:b/>
          <w:u w:val="single"/>
        </w:rPr>
      </w:pPr>
      <w:r w:rsidRPr="00617C33">
        <w:rPr>
          <w:rFonts w:asciiTheme="majorHAnsi" w:hAnsiTheme="majorHAnsi"/>
          <w:b/>
          <w:u w:val="single"/>
        </w:rPr>
        <w:t>SUMMARY FORMS:</w:t>
      </w:r>
    </w:p>
    <w:p w:rsidR="0094777E" w:rsidRDefault="0094777E" w:rsidP="00751E83">
      <w:pPr>
        <w:pStyle w:val="NoSpacing"/>
        <w:rPr>
          <w:rFonts w:asciiTheme="majorHAnsi" w:hAnsiTheme="majorHAnsi"/>
          <w:b/>
          <w:u w:val="single"/>
        </w:rPr>
      </w:pPr>
    </w:p>
    <w:p w:rsidR="0094777E" w:rsidRDefault="0094777E" w:rsidP="0094777E">
      <w:pPr>
        <w:pStyle w:val="NoSpacing"/>
        <w:numPr>
          <w:ilvl w:val="0"/>
          <w:numId w:val="31"/>
        </w:numPr>
        <w:rPr>
          <w:rFonts w:asciiTheme="majorHAnsi" w:hAnsiTheme="majorHAnsi"/>
        </w:rPr>
      </w:pPr>
      <w:r>
        <w:rPr>
          <w:rFonts w:asciiTheme="majorHAnsi" w:hAnsiTheme="majorHAnsi"/>
        </w:rPr>
        <w:t>93.9% of schools received the summary form. 96.5% of school principals reported that they completely understood how to fill the form. A further 2.3% claimed to understand it partly.</w:t>
      </w:r>
    </w:p>
    <w:p w:rsidR="0094777E" w:rsidRDefault="0094777E" w:rsidP="0094777E">
      <w:pPr>
        <w:pStyle w:val="NoSpacing"/>
        <w:rPr>
          <w:rFonts w:asciiTheme="majorHAnsi" w:hAnsiTheme="majorHAnsi"/>
          <w:b/>
          <w:u w:val="single"/>
        </w:rPr>
      </w:pPr>
    </w:p>
    <w:p w:rsidR="0094777E" w:rsidRPr="0094777E" w:rsidRDefault="0094777E" w:rsidP="0094777E">
      <w:pPr>
        <w:pStyle w:val="NoSpacing"/>
        <w:numPr>
          <w:ilvl w:val="0"/>
          <w:numId w:val="31"/>
        </w:numPr>
        <w:rPr>
          <w:rFonts w:asciiTheme="majorHAnsi" w:hAnsiTheme="majorHAnsi"/>
          <w:b/>
          <w:u w:val="single"/>
        </w:rPr>
      </w:pPr>
      <w:r w:rsidRPr="0094777E">
        <w:rPr>
          <w:rFonts w:asciiTheme="majorHAnsi" w:hAnsiTheme="majorHAnsi"/>
        </w:rPr>
        <w:t>80% of</w:t>
      </w:r>
      <w:r>
        <w:rPr>
          <w:rFonts w:asciiTheme="majorHAnsi" w:hAnsiTheme="majorHAnsi"/>
        </w:rPr>
        <w:t xml:space="preserve"> principals were aware that the last date for submitting the summary form was October 19, 2012.</w:t>
      </w:r>
    </w:p>
    <w:p w:rsidR="00751E83" w:rsidRPr="00617C33" w:rsidRDefault="00751E83" w:rsidP="00751E83">
      <w:pPr>
        <w:pStyle w:val="NoSpacing"/>
        <w:rPr>
          <w:rFonts w:asciiTheme="majorHAnsi" w:hAnsiTheme="majorHAnsi"/>
          <w:b/>
          <w:u w:val="single"/>
        </w:rPr>
      </w:pPr>
    </w:p>
    <w:p w:rsidR="00EC521E" w:rsidRDefault="00EC521E">
      <w:pPr>
        <w:rPr>
          <w:rFonts w:asciiTheme="majorHAnsi" w:eastAsiaTheme="majorEastAsia" w:hAnsiTheme="majorHAnsi" w:cstheme="majorBidi"/>
          <w:b/>
          <w:bCs/>
          <w:color w:val="4F81BD" w:themeColor="accent1"/>
          <w:u w:val="single"/>
        </w:rPr>
      </w:pPr>
      <w:r>
        <w:rPr>
          <w:u w:val="single"/>
        </w:rPr>
        <w:br w:type="page"/>
      </w:r>
    </w:p>
    <w:p w:rsidR="00F35CF1" w:rsidRDefault="00F35CF1" w:rsidP="00F35CF1">
      <w:pPr>
        <w:pStyle w:val="Heading2"/>
        <w:jc w:val="center"/>
        <w:rPr>
          <w:sz w:val="22"/>
          <w:szCs w:val="22"/>
          <w:u w:val="single"/>
        </w:rPr>
      </w:pPr>
      <w:r>
        <w:rPr>
          <w:sz w:val="22"/>
          <w:szCs w:val="22"/>
          <w:u w:val="single"/>
        </w:rPr>
        <w:lastRenderedPageBreak/>
        <w:t>PREPARATION MONITORING – ANGANWADIS</w:t>
      </w:r>
    </w:p>
    <w:p w:rsidR="00F35CF1" w:rsidRDefault="00F35CF1" w:rsidP="00F35CF1">
      <w:pPr>
        <w:pStyle w:val="NoSpacing"/>
        <w:rPr>
          <w:rFonts w:asciiTheme="majorHAnsi" w:hAnsiTheme="majorHAnsi"/>
        </w:rPr>
      </w:pPr>
    </w:p>
    <w:p w:rsidR="00023689" w:rsidRDefault="00023689" w:rsidP="00F35CF1">
      <w:pPr>
        <w:pStyle w:val="NoSpacing"/>
        <w:rPr>
          <w:rFonts w:asciiTheme="majorHAnsi" w:hAnsiTheme="majorHAnsi"/>
        </w:rPr>
      </w:pPr>
      <w:r w:rsidRPr="00E47425">
        <w:rPr>
          <w:rFonts w:asciiTheme="majorHAnsi" w:hAnsiTheme="majorHAnsi"/>
        </w:rPr>
        <w:t xml:space="preserve">The </w:t>
      </w:r>
      <w:r>
        <w:rPr>
          <w:rFonts w:asciiTheme="majorHAnsi" w:hAnsiTheme="majorHAnsi"/>
        </w:rPr>
        <w:t xml:space="preserve">preparation </w:t>
      </w:r>
      <w:r w:rsidRPr="00E47425">
        <w:rPr>
          <w:rFonts w:asciiTheme="majorHAnsi" w:hAnsiTheme="majorHAnsi"/>
        </w:rPr>
        <w:t xml:space="preserve">monitoring analysis is based on data received from </w:t>
      </w:r>
      <w:r>
        <w:rPr>
          <w:rFonts w:asciiTheme="majorHAnsi" w:hAnsiTheme="majorHAnsi"/>
          <w:b/>
        </w:rPr>
        <w:t>131</w:t>
      </w:r>
      <w:r w:rsidRPr="00E47425">
        <w:rPr>
          <w:rFonts w:asciiTheme="majorHAnsi" w:hAnsiTheme="majorHAnsi"/>
          <w:b/>
        </w:rPr>
        <w:t xml:space="preserve"> </w:t>
      </w:r>
      <w:r>
        <w:rPr>
          <w:rFonts w:asciiTheme="majorHAnsi" w:hAnsiTheme="majorHAnsi"/>
          <w:b/>
        </w:rPr>
        <w:t>anganwadis</w:t>
      </w:r>
      <w:r w:rsidRPr="00E47425">
        <w:rPr>
          <w:rFonts w:asciiTheme="majorHAnsi" w:hAnsiTheme="majorHAnsi"/>
        </w:rPr>
        <w:t>.</w:t>
      </w:r>
    </w:p>
    <w:p w:rsidR="00023689" w:rsidRDefault="00023689" w:rsidP="00F35CF1">
      <w:pPr>
        <w:pStyle w:val="NoSpacing"/>
        <w:rPr>
          <w:rFonts w:asciiTheme="majorHAnsi" w:hAnsiTheme="majorHAnsi"/>
          <w:b/>
          <w:u w:val="single"/>
        </w:rPr>
      </w:pPr>
    </w:p>
    <w:p w:rsidR="00F35CF1" w:rsidRPr="00617C33" w:rsidRDefault="00F35CF1" w:rsidP="00F35CF1">
      <w:pPr>
        <w:pStyle w:val="NoSpacing"/>
        <w:rPr>
          <w:rFonts w:asciiTheme="majorHAnsi" w:hAnsiTheme="majorHAnsi"/>
          <w:b/>
          <w:u w:val="single"/>
        </w:rPr>
      </w:pPr>
      <w:r>
        <w:rPr>
          <w:rFonts w:asciiTheme="majorHAnsi" w:hAnsiTheme="majorHAnsi"/>
          <w:b/>
          <w:u w:val="single"/>
        </w:rPr>
        <w:t>ANGANWADI</w:t>
      </w:r>
      <w:r w:rsidRPr="00617C33">
        <w:rPr>
          <w:rFonts w:asciiTheme="majorHAnsi" w:hAnsiTheme="majorHAnsi"/>
          <w:b/>
          <w:u w:val="single"/>
        </w:rPr>
        <w:t xml:space="preserve"> DETAILS:</w:t>
      </w:r>
    </w:p>
    <w:p w:rsidR="00F35CF1" w:rsidRPr="00617C33" w:rsidRDefault="00F35CF1" w:rsidP="00F35CF1">
      <w:pPr>
        <w:pStyle w:val="NoSpacing"/>
        <w:rPr>
          <w:rFonts w:asciiTheme="majorHAnsi" w:hAnsiTheme="majorHAnsi"/>
          <w:b/>
          <w:u w:val="single"/>
        </w:rPr>
      </w:pPr>
    </w:p>
    <w:p w:rsidR="00F35CF1" w:rsidRPr="005355F2" w:rsidRDefault="00F35CF1" w:rsidP="00F35CF1">
      <w:pPr>
        <w:pStyle w:val="NoSpacing"/>
        <w:numPr>
          <w:ilvl w:val="0"/>
          <w:numId w:val="29"/>
        </w:numPr>
        <w:rPr>
          <w:rFonts w:asciiTheme="majorHAnsi" w:hAnsiTheme="majorHAnsi"/>
          <w:b/>
          <w:u w:val="single"/>
        </w:rPr>
      </w:pPr>
      <w:r w:rsidRPr="005355F2">
        <w:rPr>
          <w:rFonts w:asciiTheme="majorHAnsi" w:hAnsiTheme="majorHAnsi"/>
        </w:rPr>
        <w:t xml:space="preserve">Monitors reported that functional toilets </w:t>
      </w:r>
      <w:r w:rsidR="005355F2" w:rsidRPr="005355F2">
        <w:rPr>
          <w:rFonts w:asciiTheme="majorHAnsi" w:hAnsiTheme="majorHAnsi"/>
        </w:rPr>
        <w:t>existed in only 30</w:t>
      </w:r>
      <w:r w:rsidRPr="005355F2">
        <w:rPr>
          <w:rFonts w:asciiTheme="majorHAnsi" w:hAnsiTheme="majorHAnsi"/>
        </w:rPr>
        <w:t xml:space="preserve">.1% of </w:t>
      </w:r>
      <w:r w:rsidR="005355F2" w:rsidRPr="005355F2">
        <w:rPr>
          <w:rFonts w:asciiTheme="majorHAnsi" w:hAnsiTheme="majorHAnsi"/>
        </w:rPr>
        <w:t>anganwadi</w:t>
      </w:r>
      <w:r w:rsidRPr="005355F2">
        <w:rPr>
          <w:rFonts w:asciiTheme="majorHAnsi" w:hAnsiTheme="majorHAnsi"/>
        </w:rPr>
        <w:t xml:space="preserve">s. </w:t>
      </w:r>
      <w:r w:rsidR="005355F2">
        <w:rPr>
          <w:rFonts w:asciiTheme="majorHAnsi" w:hAnsiTheme="majorHAnsi"/>
        </w:rPr>
        <w:t xml:space="preserve">In 19.5% of </w:t>
      </w:r>
      <w:proofErr w:type="spellStart"/>
      <w:r w:rsidR="005355F2">
        <w:rPr>
          <w:rFonts w:asciiTheme="majorHAnsi" w:hAnsiTheme="majorHAnsi"/>
        </w:rPr>
        <w:t>anganwadi</w:t>
      </w:r>
      <w:proofErr w:type="spellEnd"/>
      <w:r w:rsidR="005355F2">
        <w:rPr>
          <w:rFonts w:asciiTheme="majorHAnsi" w:hAnsiTheme="majorHAnsi"/>
        </w:rPr>
        <w:t xml:space="preserve"> </w:t>
      </w:r>
      <w:proofErr w:type="spellStart"/>
      <w:r w:rsidR="005355F2">
        <w:rPr>
          <w:rFonts w:asciiTheme="majorHAnsi" w:hAnsiTheme="majorHAnsi"/>
        </w:rPr>
        <w:t>centres</w:t>
      </w:r>
      <w:proofErr w:type="spellEnd"/>
      <w:r w:rsidR="005355F2">
        <w:rPr>
          <w:rFonts w:asciiTheme="majorHAnsi" w:hAnsiTheme="majorHAnsi"/>
        </w:rPr>
        <w:t>, a toilet facility existed but was not functional.</w:t>
      </w:r>
    </w:p>
    <w:p w:rsidR="00F35CF1" w:rsidRPr="00555446" w:rsidRDefault="00555446" w:rsidP="00F35CF1">
      <w:pPr>
        <w:pStyle w:val="NoSpacing"/>
        <w:ind w:firstLine="360"/>
        <w:jc w:val="center"/>
        <w:rPr>
          <w:rFonts w:asciiTheme="majorHAnsi" w:hAnsiTheme="majorHAnsi"/>
          <w:b/>
          <w:color w:val="4F81BD" w:themeColor="accent1"/>
          <w:u w:val="single"/>
        </w:rPr>
      </w:pPr>
      <w:r>
        <w:rPr>
          <w:rFonts w:asciiTheme="majorHAnsi" w:hAnsiTheme="majorHAnsi"/>
          <w:b/>
          <w:noProof/>
          <w:color w:val="4F81BD" w:themeColor="accent1"/>
          <w:u w:val="single"/>
        </w:rPr>
        <w:drawing>
          <wp:inline distT="0" distB="0" distL="0" distR="0">
            <wp:extent cx="3986416" cy="2926080"/>
            <wp:effectExtent l="19050" t="0" r="0" b="0"/>
            <wp:docPr id="36" name="Picture 1" descr="C:\Users\A\Desktop\Dropbox\DtW\Rajasthan 2012\DATA - Monitoring\graphs-prep\awc\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prep\awc\toilet.png"/>
                    <pic:cNvPicPr>
                      <a:picLocks noChangeAspect="1" noChangeArrowheads="1"/>
                    </pic:cNvPicPr>
                  </pic:nvPicPr>
                  <pic:blipFill>
                    <a:blip r:embed="rId19" cstate="print"/>
                    <a:srcRect/>
                    <a:stretch>
                      <a:fillRect/>
                    </a:stretch>
                  </pic:blipFill>
                  <pic:spPr bwMode="auto">
                    <a:xfrm>
                      <a:off x="0" y="0"/>
                      <a:ext cx="3986416" cy="2926080"/>
                    </a:xfrm>
                    <a:prstGeom prst="rect">
                      <a:avLst/>
                    </a:prstGeom>
                    <a:noFill/>
                    <a:ln w="9525">
                      <a:noFill/>
                      <a:miter lim="800000"/>
                      <a:headEnd/>
                      <a:tailEnd/>
                    </a:ln>
                  </pic:spPr>
                </pic:pic>
              </a:graphicData>
            </a:graphic>
          </wp:inline>
        </w:drawing>
      </w:r>
    </w:p>
    <w:p w:rsidR="00F35CF1" w:rsidRPr="00555446" w:rsidRDefault="00F35CF1" w:rsidP="00F35CF1">
      <w:pPr>
        <w:pStyle w:val="NoSpacing"/>
        <w:ind w:firstLine="360"/>
        <w:jc w:val="center"/>
        <w:rPr>
          <w:rFonts w:asciiTheme="majorHAnsi" w:hAnsiTheme="majorHAnsi"/>
          <w:b/>
          <w:color w:val="4F81BD" w:themeColor="accent1"/>
          <w:u w:val="single"/>
        </w:rPr>
      </w:pPr>
    </w:p>
    <w:p w:rsidR="00F35CF1" w:rsidRPr="000B627D" w:rsidRDefault="00F35CF1" w:rsidP="00F35CF1">
      <w:pPr>
        <w:pStyle w:val="NoSpacing"/>
        <w:numPr>
          <w:ilvl w:val="0"/>
          <w:numId w:val="29"/>
        </w:numPr>
        <w:rPr>
          <w:rFonts w:asciiTheme="majorHAnsi" w:hAnsiTheme="majorHAnsi"/>
          <w:b/>
          <w:u w:val="single"/>
        </w:rPr>
      </w:pPr>
      <w:r w:rsidRPr="000B627D">
        <w:rPr>
          <w:rFonts w:asciiTheme="majorHAnsi" w:hAnsiTheme="majorHAnsi"/>
        </w:rPr>
        <w:t>Monitors checked if water and soap were available for washing</w:t>
      </w:r>
      <w:r w:rsidR="000B627D" w:rsidRPr="000B627D">
        <w:rPr>
          <w:rFonts w:asciiTheme="majorHAnsi" w:hAnsiTheme="majorHAnsi"/>
        </w:rPr>
        <w:t xml:space="preserve"> hands. Both were available in 53</w:t>
      </w:r>
      <w:r w:rsidRPr="000B627D">
        <w:rPr>
          <w:rFonts w:asciiTheme="majorHAnsi" w:hAnsiTheme="majorHAnsi"/>
        </w:rPr>
        <w:t>.</w:t>
      </w:r>
      <w:r w:rsidR="000B627D" w:rsidRPr="000B627D">
        <w:rPr>
          <w:rFonts w:asciiTheme="majorHAnsi" w:hAnsiTheme="majorHAnsi"/>
        </w:rPr>
        <w:t>2</w:t>
      </w:r>
      <w:r w:rsidRPr="000B627D">
        <w:rPr>
          <w:rFonts w:asciiTheme="majorHAnsi" w:hAnsiTheme="majorHAnsi"/>
        </w:rPr>
        <w:t xml:space="preserve">% of </w:t>
      </w:r>
      <w:r w:rsidR="000B627D" w:rsidRPr="000B627D">
        <w:rPr>
          <w:rFonts w:asciiTheme="majorHAnsi" w:hAnsiTheme="majorHAnsi"/>
        </w:rPr>
        <w:t>anganwadis</w:t>
      </w:r>
      <w:r w:rsidR="000B627D">
        <w:rPr>
          <w:rFonts w:asciiTheme="majorHAnsi" w:hAnsiTheme="majorHAnsi"/>
        </w:rPr>
        <w:t>, only water in 28.6% of anganwadis, and neither in 14.3% of anganwadis.</w:t>
      </w:r>
    </w:p>
    <w:p w:rsidR="00F35CF1" w:rsidRPr="00555446" w:rsidRDefault="000B627D" w:rsidP="00F35CF1">
      <w:pPr>
        <w:pStyle w:val="NoSpacing"/>
        <w:jc w:val="center"/>
        <w:rPr>
          <w:rFonts w:asciiTheme="majorHAnsi" w:hAnsiTheme="majorHAnsi"/>
          <w:b/>
          <w:color w:val="4F81BD" w:themeColor="accent1"/>
          <w:u w:val="single"/>
        </w:rPr>
      </w:pPr>
      <w:r>
        <w:rPr>
          <w:rFonts w:asciiTheme="majorHAnsi" w:hAnsiTheme="majorHAnsi"/>
          <w:b/>
          <w:noProof/>
          <w:color w:val="4F81BD" w:themeColor="accent1"/>
          <w:u w:val="single"/>
        </w:rPr>
        <w:drawing>
          <wp:inline distT="0" distB="0" distL="0" distR="0">
            <wp:extent cx="3986416" cy="2926080"/>
            <wp:effectExtent l="19050" t="0" r="0" b="0"/>
            <wp:docPr id="38" name="Picture 2" descr="C:\Users\A\Desktop\Dropbox\DtW\Rajasthan 2012\DATA - Monitoring\graphs-prep\awc\waters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ropbox\DtW\Rajasthan 2012\DATA - Monitoring\graphs-prep\awc\watersoap.png"/>
                    <pic:cNvPicPr>
                      <a:picLocks noChangeAspect="1" noChangeArrowheads="1"/>
                    </pic:cNvPicPr>
                  </pic:nvPicPr>
                  <pic:blipFill>
                    <a:blip r:embed="rId20" cstate="print"/>
                    <a:srcRect/>
                    <a:stretch>
                      <a:fillRect/>
                    </a:stretch>
                  </pic:blipFill>
                  <pic:spPr bwMode="auto">
                    <a:xfrm>
                      <a:off x="0" y="0"/>
                      <a:ext cx="3986416" cy="2926080"/>
                    </a:xfrm>
                    <a:prstGeom prst="rect">
                      <a:avLst/>
                    </a:prstGeom>
                    <a:noFill/>
                    <a:ln w="9525">
                      <a:noFill/>
                      <a:miter lim="800000"/>
                      <a:headEnd/>
                      <a:tailEnd/>
                    </a:ln>
                  </pic:spPr>
                </pic:pic>
              </a:graphicData>
            </a:graphic>
          </wp:inline>
        </w:drawing>
      </w:r>
    </w:p>
    <w:p w:rsidR="00F35CF1" w:rsidRPr="00555446" w:rsidRDefault="00F35CF1" w:rsidP="00F35CF1">
      <w:pPr>
        <w:pStyle w:val="NoSpacing"/>
        <w:jc w:val="center"/>
        <w:rPr>
          <w:rFonts w:asciiTheme="majorHAnsi" w:hAnsiTheme="majorHAnsi"/>
          <w:b/>
          <w:color w:val="4F81BD" w:themeColor="accent1"/>
          <w:u w:val="single"/>
        </w:rPr>
      </w:pPr>
    </w:p>
    <w:p w:rsidR="00F35CF1" w:rsidRPr="001F193E" w:rsidRDefault="00F35CF1" w:rsidP="00F35CF1">
      <w:pPr>
        <w:pStyle w:val="NoSpacing"/>
        <w:numPr>
          <w:ilvl w:val="0"/>
          <w:numId w:val="29"/>
        </w:numPr>
        <w:rPr>
          <w:rFonts w:asciiTheme="majorHAnsi" w:hAnsiTheme="majorHAnsi"/>
          <w:b/>
          <w:u w:val="single"/>
        </w:rPr>
      </w:pPr>
      <w:r w:rsidRPr="001F193E">
        <w:rPr>
          <w:rFonts w:asciiTheme="majorHAnsi" w:hAnsiTheme="majorHAnsi"/>
        </w:rPr>
        <w:t xml:space="preserve">Average enrollment in </w:t>
      </w:r>
      <w:r w:rsidR="001F193E" w:rsidRPr="001F193E">
        <w:rPr>
          <w:rFonts w:asciiTheme="majorHAnsi" w:hAnsiTheme="majorHAnsi"/>
        </w:rPr>
        <w:t>anganwadis</w:t>
      </w:r>
      <w:r w:rsidRPr="001F193E">
        <w:rPr>
          <w:rFonts w:asciiTheme="majorHAnsi" w:hAnsiTheme="majorHAnsi"/>
        </w:rPr>
        <w:t xml:space="preserve"> visited for preparation monitoring is </w:t>
      </w:r>
      <w:r w:rsidR="001F193E" w:rsidRPr="001F193E">
        <w:rPr>
          <w:rFonts w:asciiTheme="majorHAnsi" w:hAnsiTheme="majorHAnsi"/>
        </w:rPr>
        <w:t>57</w:t>
      </w:r>
      <w:r w:rsidRPr="001F193E">
        <w:rPr>
          <w:rFonts w:asciiTheme="majorHAnsi" w:hAnsiTheme="majorHAnsi"/>
        </w:rPr>
        <w:t>.</w:t>
      </w:r>
    </w:p>
    <w:p w:rsidR="00F35CF1" w:rsidRPr="00555446" w:rsidRDefault="00F35CF1" w:rsidP="00F35CF1">
      <w:pPr>
        <w:pStyle w:val="NoSpacing"/>
        <w:rPr>
          <w:rFonts w:asciiTheme="majorHAnsi" w:hAnsiTheme="majorHAnsi"/>
          <w:color w:val="4F81BD" w:themeColor="accent1"/>
        </w:rPr>
      </w:pPr>
    </w:p>
    <w:p w:rsidR="00F35CF1" w:rsidRPr="00A569B9" w:rsidRDefault="00F35CF1" w:rsidP="00F35CF1">
      <w:pPr>
        <w:rPr>
          <w:rFonts w:asciiTheme="majorHAnsi" w:hAnsiTheme="majorHAnsi"/>
          <w:b/>
          <w:u w:val="single"/>
        </w:rPr>
      </w:pPr>
      <w:r w:rsidRPr="00A569B9">
        <w:rPr>
          <w:rFonts w:asciiTheme="majorHAnsi" w:hAnsiTheme="majorHAnsi"/>
          <w:b/>
          <w:u w:val="single"/>
        </w:rPr>
        <w:t>DEWORMING TRAINING AND GENERAL AWARENESS:</w:t>
      </w:r>
    </w:p>
    <w:p w:rsidR="00F35CF1" w:rsidRPr="004F0FE4" w:rsidRDefault="004F0FE4" w:rsidP="00EC521E">
      <w:pPr>
        <w:pStyle w:val="NoSpacing"/>
        <w:numPr>
          <w:ilvl w:val="0"/>
          <w:numId w:val="14"/>
        </w:numPr>
        <w:rPr>
          <w:rFonts w:asciiTheme="majorHAnsi" w:hAnsiTheme="majorHAnsi"/>
        </w:rPr>
      </w:pPr>
      <w:r w:rsidRPr="004F0FE4">
        <w:rPr>
          <w:rFonts w:asciiTheme="majorHAnsi" w:hAnsiTheme="majorHAnsi"/>
        </w:rPr>
        <w:t>79</w:t>
      </w:r>
      <w:r w:rsidR="00F35CF1" w:rsidRPr="004F0FE4">
        <w:rPr>
          <w:rFonts w:asciiTheme="majorHAnsi" w:hAnsiTheme="majorHAnsi"/>
        </w:rPr>
        <w:t xml:space="preserve">.7% of </w:t>
      </w:r>
      <w:proofErr w:type="spellStart"/>
      <w:r w:rsidRPr="004F0FE4">
        <w:rPr>
          <w:rFonts w:asciiTheme="majorHAnsi" w:hAnsiTheme="majorHAnsi"/>
        </w:rPr>
        <w:t>anganwadi</w:t>
      </w:r>
      <w:proofErr w:type="spellEnd"/>
      <w:r w:rsidRPr="004F0FE4">
        <w:rPr>
          <w:rFonts w:asciiTheme="majorHAnsi" w:hAnsiTheme="majorHAnsi"/>
        </w:rPr>
        <w:t xml:space="preserve"> workers (AWWs)</w:t>
      </w:r>
      <w:r w:rsidR="00F35CF1" w:rsidRPr="004F0FE4">
        <w:rPr>
          <w:rFonts w:asciiTheme="majorHAnsi" w:hAnsiTheme="majorHAnsi"/>
        </w:rPr>
        <w:t xml:space="preserve"> were aware that Deworming Day in Rajasthan was October 15, 2012. </w:t>
      </w:r>
    </w:p>
    <w:p w:rsidR="00F35CF1" w:rsidRPr="00EC521E" w:rsidRDefault="00F35CF1" w:rsidP="00EC521E">
      <w:pPr>
        <w:pStyle w:val="NoSpacing"/>
        <w:ind w:left="360"/>
        <w:rPr>
          <w:rFonts w:asciiTheme="majorHAnsi" w:hAnsiTheme="majorHAnsi"/>
        </w:rPr>
      </w:pPr>
    </w:p>
    <w:p w:rsidR="00F35CF1" w:rsidRPr="004F0FE4" w:rsidRDefault="004F0FE4" w:rsidP="00EC521E">
      <w:pPr>
        <w:pStyle w:val="NoSpacing"/>
        <w:numPr>
          <w:ilvl w:val="0"/>
          <w:numId w:val="14"/>
        </w:numPr>
        <w:rPr>
          <w:rFonts w:asciiTheme="majorHAnsi" w:hAnsiTheme="majorHAnsi"/>
        </w:rPr>
      </w:pPr>
      <w:r w:rsidRPr="004F0FE4">
        <w:rPr>
          <w:rFonts w:asciiTheme="majorHAnsi" w:hAnsiTheme="majorHAnsi"/>
        </w:rPr>
        <w:t>55</w:t>
      </w:r>
      <w:r w:rsidR="00F35CF1" w:rsidRPr="004F0FE4">
        <w:rPr>
          <w:rFonts w:asciiTheme="majorHAnsi" w:hAnsiTheme="majorHAnsi"/>
        </w:rPr>
        <w:t xml:space="preserve">.3% of </w:t>
      </w:r>
      <w:r w:rsidRPr="004F0FE4">
        <w:rPr>
          <w:rFonts w:asciiTheme="majorHAnsi" w:hAnsiTheme="majorHAnsi"/>
        </w:rPr>
        <w:t>AWWs</w:t>
      </w:r>
      <w:r w:rsidR="00F35CF1" w:rsidRPr="004F0FE4">
        <w:rPr>
          <w:rFonts w:asciiTheme="majorHAnsi" w:hAnsiTheme="majorHAnsi"/>
        </w:rPr>
        <w:t xml:space="preserve"> report that they attended official </w:t>
      </w:r>
      <w:r w:rsidRPr="004F0FE4">
        <w:rPr>
          <w:rFonts w:asciiTheme="majorHAnsi" w:hAnsiTheme="majorHAnsi"/>
        </w:rPr>
        <w:t>training for Deworming Day, 20</w:t>
      </w:r>
      <w:r w:rsidR="00F35CF1" w:rsidRPr="004F0FE4">
        <w:rPr>
          <w:rFonts w:asciiTheme="majorHAnsi" w:hAnsiTheme="majorHAnsi"/>
        </w:rPr>
        <w:t>.</w:t>
      </w:r>
      <w:r w:rsidRPr="004F0FE4">
        <w:rPr>
          <w:rFonts w:asciiTheme="majorHAnsi" w:hAnsiTheme="majorHAnsi"/>
        </w:rPr>
        <w:t>3</w:t>
      </w:r>
      <w:r w:rsidR="00F35CF1" w:rsidRPr="004F0FE4">
        <w:rPr>
          <w:rFonts w:asciiTheme="majorHAnsi" w:hAnsiTheme="majorHAnsi"/>
        </w:rPr>
        <w:t>% received train</w:t>
      </w:r>
      <w:r w:rsidR="004573E0">
        <w:rPr>
          <w:rFonts w:asciiTheme="majorHAnsi" w:hAnsiTheme="majorHAnsi"/>
        </w:rPr>
        <w:t>ing from other teachers</w:t>
      </w:r>
      <w:r w:rsidRPr="004F0FE4">
        <w:rPr>
          <w:rFonts w:asciiTheme="majorHAnsi" w:hAnsiTheme="majorHAnsi"/>
        </w:rPr>
        <w:t>, and 24.4</w:t>
      </w:r>
      <w:r w:rsidR="00F35CF1" w:rsidRPr="004F0FE4">
        <w:rPr>
          <w:rFonts w:asciiTheme="majorHAnsi" w:hAnsiTheme="majorHAnsi"/>
        </w:rPr>
        <w:t>% did not receive any training.</w:t>
      </w:r>
      <w:r w:rsidR="00230D85">
        <w:rPr>
          <w:rFonts w:asciiTheme="majorHAnsi" w:hAnsiTheme="majorHAnsi"/>
        </w:rPr>
        <w:t xml:space="preserve"> 82.4% of AWWs who attended official training also report that they trained others who worked in their </w:t>
      </w:r>
      <w:proofErr w:type="spellStart"/>
      <w:r w:rsidR="00230D85">
        <w:rPr>
          <w:rFonts w:asciiTheme="majorHAnsi" w:hAnsiTheme="majorHAnsi"/>
        </w:rPr>
        <w:t>anganwadi</w:t>
      </w:r>
      <w:proofErr w:type="spellEnd"/>
      <w:r w:rsidR="00230D85">
        <w:rPr>
          <w:rFonts w:asciiTheme="majorHAnsi" w:hAnsiTheme="majorHAnsi"/>
        </w:rPr>
        <w:t>.</w:t>
      </w:r>
    </w:p>
    <w:p w:rsidR="00F35CF1" w:rsidRPr="00EC521E" w:rsidRDefault="00F35CF1" w:rsidP="00EC521E">
      <w:pPr>
        <w:pStyle w:val="NoSpacing"/>
        <w:ind w:left="360"/>
        <w:rPr>
          <w:rFonts w:asciiTheme="majorHAnsi" w:hAnsiTheme="majorHAnsi"/>
        </w:rPr>
      </w:pPr>
    </w:p>
    <w:p w:rsidR="00F35CF1" w:rsidRPr="00EC521E" w:rsidRDefault="00D417E5" w:rsidP="00EC521E">
      <w:pPr>
        <w:pStyle w:val="NoSpacing"/>
        <w:numPr>
          <w:ilvl w:val="0"/>
          <w:numId w:val="30"/>
        </w:numPr>
        <w:rPr>
          <w:rFonts w:asciiTheme="majorHAnsi" w:hAnsiTheme="majorHAnsi"/>
        </w:rPr>
      </w:pPr>
      <w:r w:rsidRPr="00EC521E">
        <w:rPr>
          <w:rFonts w:asciiTheme="majorHAnsi" w:hAnsiTheme="majorHAnsi"/>
        </w:rPr>
        <w:t>AWWs</w:t>
      </w:r>
      <w:r w:rsidR="00F35CF1" w:rsidRPr="00EC521E">
        <w:rPr>
          <w:rFonts w:asciiTheme="majorHAnsi" w:hAnsiTheme="majorHAnsi"/>
        </w:rPr>
        <w:t xml:space="preserve"> were asked a few questions about worm prevalence to test their general awareness and the effectiveness of training.</w:t>
      </w:r>
      <w:r w:rsidRPr="00EC521E">
        <w:rPr>
          <w:rFonts w:asciiTheme="majorHAnsi" w:hAnsiTheme="majorHAnsi"/>
        </w:rPr>
        <w:t xml:space="preserve"> 26</w:t>
      </w:r>
      <w:r w:rsidR="00F35CF1" w:rsidRPr="00EC521E">
        <w:rPr>
          <w:rFonts w:asciiTheme="majorHAnsi" w:hAnsiTheme="majorHAnsi"/>
        </w:rPr>
        <w:t>.</w:t>
      </w:r>
      <w:r w:rsidRPr="00EC521E">
        <w:rPr>
          <w:rFonts w:asciiTheme="majorHAnsi" w:hAnsiTheme="majorHAnsi"/>
        </w:rPr>
        <w:t xml:space="preserve">6% </w:t>
      </w:r>
      <w:r w:rsidR="00F35CF1" w:rsidRPr="00EC521E">
        <w:rPr>
          <w:rFonts w:asciiTheme="majorHAnsi" w:hAnsiTheme="majorHAnsi"/>
        </w:rPr>
        <w:t>responded correctly to the question “Which worms can enter through skin”.</w:t>
      </w:r>
    </w:p>
    <w:p w:rsidR="00F35CF1" w:rsidRPr="00555446" w:rsidRDefault="00D417E5" w:rsidP="00F35CF1">
      <w:pPr>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39" cy="2926080"/>
            <wp:effectExtent l="19050" t="0" r="0" b="0"/>
            <wp:docPr id="44" name="Picture 6" descr="C:\Users\A\Desktop\Dropbox\DtW\Rajasthan 2012\DATA - Monitoring\graphs-prep\awc\worm_skin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Dropbox\DtW\Rajasthan 2012\DATA - Monitoring\graphs-prep\awc\worm_skin_catplot.png"/>
                    <pic:cNvPicPr>
                      <a:picLocks noChangeAspect="1" noChangeArrowheads="1"/>
                    </pic:cNvPicPr>
                  </pic:nvPicPr>
                  <pic:blipFill>
                    <a:blip r:embed="rId21"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F35CF1" w:rsidRPr="00EC521E" w:rsidRDefault="00987553" w:rsidP="00EC521E">
      <w:pPr>
        <w:pStyle w:val="NoSpacing"/>
        <w:numPr>
          <w:ilvl w:val="0"/>
          <w:numId w:val="30"/>
        </w:numPr>
        <w:rPr>
          <w:rFonts w:asciiTheme="majorHAnsi" w:hAnsiTheme="majorHAnsi"/>
        </w:rPr>
      </w:pPr>
      <w:r w:rsidRPr="00EC521E">
        <w:rPr>
          <w:rFonts w:asciiTheme="majorHAnsi" w:hAnsiTheme="majorHAnsi"/>
        </w:rPr>
        <w:t>26.8</w:t>
      </w:r>
      <w:r w:rsidR="00F35CF1" w:rsidRPr="00EC521E">
        <w:rPr>
          <w:rFonts w:asciiTheme="majorHAnsi" w:hAnsiTheme="majorHAnsi"/>
        </w:rPr>
        <w:t xml:space="preserve">% of </w:t>
      </w:r>
      <w:r w:rsidRPr="00EC521E">
        <w:rPr>
          <w:rFonts w:asciiTheme="majorHAnsi" w:hAnsiTheme="majorHAnsi"/>
        </w:rPr>
        <w:t>AWWs</w:t>
      </w:r>
      <w:r w:rsidR="00F35CF1" w:rsidRPr="00EC521E">
        <w:rPr>
          <w:rFonts w:asciiTheme="majorHAnsi" w:hAnsiTheme="majorHAnsi"/>
        </w:rPr>
        <w:t xml:space="preserve"> were aware that worm infection spread through contaminated food, </w:t>
      </w:r>
      <w:r w:rsidR="00A97CB3" w:rsidRPr="00EC521E">
        <w:rPr>
          <w:rFonts w:asciiTheme="majorHAnsi" w:hAnsiTheme="majorHAnsi"/>
        </w:rPr>
        <w:t>contaminated</w:t>
      </w:r>
      <w:r w:rsidR="00F35CF1" w:rsidRPr="00EC521E">
        <w:rPr>
          <w:rFonts w:asciiTheme="majorHAnsi" w:hAnsiTheme="majorHAnsi"/>
        </w:rPr>
        <w:t xml:space="preserve"> water, as well as walking barefoot in a worm infested area.</w:t>
      </w:r>
    </w:p>
    <w:p w:rsidR="00F35CF1" w:rsidRPr="00555446" w:rsidRDefault="00987553" w:rsidP="00F35CF1">
      <w:pPr>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39" cy="2926080"/>
            <wp:effectExtent l="19050" t="0" r="0" b="0"/>
            <wp:docPr id="45" name="Picture 7" descr="C:\Users\A\Desktop\Dropbox\DtW\Rajasthan 2012\DATA - Monitoring\graphs-prep\awc\how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Dropbox\DtW\Rajasthan 2012\DATA - Monitoring\graphs-prep\awc\how_infect_catplot.png"/>
                    <pic:cNvPicPr>
                      <a:picLocks noChangeAspect="1" noChangeArrowheads="1"/>
                    </pic:cNvPicPr>
                  </pic:nvPicPr>
                  <pic:blipFill>
                    <a:blip r:embed="rId22"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F35CF1" w:rsidRPr="00EC521E" w:rsidRDefault="00F35CF1" w:rsidP="00EC521E">
      <w:pPr>
        <w:pStyle w:val="NoSpacing"/>
        <w:numPr>
          <w:ilvl w:val="0"/>
          <w:numId w:val="30"/>
        </w:numPr>
        <w:rPr>
          <w:rFonts w:asciiTheme="majorHAnsi" w:hAnsiTheme="majorHAnsi"/>
        </w:rPr>
      </w:pPr>
      <w:r w:rsidRPr="00EC521E">
        <w:rPr>
          <w:rFonts w:asciiTheme="majorHAnsi" w:hAnsiTheme="majorHAnsi"/>
        </w:rPr>
        <w:t>On being asked about how children could avoid worm infec</w:t>
      </w:r>
      <w:r w:rsidR="00F60A08" w:rsidRPr="00EC521E">
        <w:rPr>
          <w:rFonts w:asciiTheme="majorHAnsi" w:hAnsiTheme="majorHAnsi"/>
        </w:rPr>
        <w:t>tion, 20.2</w:t>
      </w:r>
      <w:r w:rsidRPr="00EC521E">
        <w:rPr>
          <w:rFonts w:asciiTheme="majorHAnsi" w:hAnsiTheme="majorHAnsi"/>
        </w:rPr>
        <w:t xml:space="preserve">% of </w:t>
      </w:r>
      <w:r w:rsidR="00F60A08" w:rsidRPr="00EC521E">
        <w:rPr>
          <w:rFonts w:asciiTheme="majorHAnsi" w:hAnsiTheme="majorHAnsi"/>
        </w:rPr>
        <w:t>AWWs</w:t>
      </w:r>
      <w:r w:rsidRPr="00EC521E">
        <w:rPr>
          <w:rFonts w:asciiTheme="majorHAnsi" w:hAnsiTheme="majorHAnsi"/>
        </w:rPr>
        <w:t xml:space="preserve"> were able to respond with all of the following: using latrines instead of open defecation, washing hands before eating, wearing shoes outside the house, drinking clean water &amp; washing vegetables before consumption. </w:t>
      </w:r>
    </w:p>
    <w:p w:rsidR="00F35CF1" w:rsidRPr="00555446" w:rsidRDefault="00F60A08" w:rsidP="00F35CF1">
      <w:pPr>
        <w:jc w:val="center"/>
        <w:rPr>
          <w:rFonts w:asciiTheme="majorHAnsi" w:hAnsiTheme="majorHAnsi"/>
          <w:color w:val="4F81BD" w:themeColor="accent1"/>
        </w:rPr>
      </w:pPr>
      <w:r>
        <w:rPr>
          <w:rFonts w:asciiTheme="majorHAnsi" w:hAnsiTheme="majorHAnsi"/>
          <w:noProof/>
          <w:color w:val="4F81BD" w:themeColor="accent1"/>
        </w:rPr>
        <w:lastRenderedPageBreak/>
        <w:drawing>
          <wp:inline distT="0" distB="0" distL="0" distR="0">
            <wp:extent cx="4024839" cy="2926080"/>
            <wp:effectExtent l="19050" t="0" r="0" b="0"/>
            <wp:docPr id="46" name="Picture 8" descr="C:\Users\A\Desktop\Dropbox\DtW\Rajasthan 2012\DATA - Monitoring\graphs-prep\awc\avoid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Dropbox\DtW\Rajasthan 2012\DATA - Monitoring\graphs-prep\awc\avoid_infect_catplot.png"/>
                    <pic:cNvPicPr>
                      <a:picLocks noChangeAspect="1" noChangeArrowheads="1"/>
                    </pic:cNvPicPr>
                  </pic:nvPicPr>
                  <pic:blipFill>
                    <a:blip r:embed="rId23"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F35CF1" w:rsidRPr="00F60A08" w:rsidRDefault="00F35CF1" w:rsidP="00F35CF1">
      <w:pPr>
        <w:pStyle w:val="ListParagraph"/>
        <w:numPr>
          <w:ilvl w:val="0"/>
          <w:numId w:val="32"/>
        </w:numPr>
        <w:rPr>
          <w:rFonts w:asciiTheme="majorHAnsi" w:hAnsiTheme="majorHAnsi"/>
        </w:rPr>
      </w:pPr>
      <w:r w:rsidRPr="00F60A08">
        <w:rPr>
          <w:rFonts w:asciiTheme="majorHAnsi" w:hAnsiTheme="majorHAnsi"/>
        </w:rPr>
        <w:t xml:space="preserve">On being asked if it was safe to give deworming medicine to children who may not have worms, </w:t>
      </w:r>
      <w:r w:rsidR="00F60A08" w:rsidRPr="00F60A08">
        <w:rPr>
          <w:rFonts w:asciiTheme="majorHAnsi" w:hAnsiTheme="majorHAnsi"/>
        </w:rPr>
        <w:t>AWWs’ responses were split. 43.8</w:t>
      </w:r>
      <w:r w:rsidRPr="00F60A08">
        <w:rPr>
          <w:rFonts w:asciiTheme="majorHAnsi" w:hAnsiTheme="majorHAnsi"/>
        </w:rPr>
        <w:t>% correctly considered the medicine as safe to b</w:t>
      </w:r>
      <w:r w:rsidR="00F60A08" w:rsidRPr="00F60A08">
        <w:rPr>
          <w:rFonts w:asciiTheme="majorHAnsi" w:hAnsiTheme="majorHAnsi"/>
        </w:rPr>
        <w:t>e given to all children while 41</w:t>
      </w:r>
      <w:r w:rsidRPr="00F60A08">
        <w:rPr>
          <w:rFonts w:asciiTheme="majorHAnsi" w:hAnsiTheme="majorHAnsi"/>
        </w:rPr>
        <w:t>.</w:t>
      </w:r>
      <w:r w:rsidR="00F60A08" w:rsidRPr="00F60A08">
        <w:rPr>
          <w:rFonts w:asciiTheme="majorHAnsi" w:hAnsiTheme="majorHAnsi"/>
        </w:rPr>
        <w:t>7</w:t>
      </w:r>
      <w:r w:rsidRPr="00F60A08">
        <w:rPr>
          <w:rFonts w:asciiTheme="majorHAnsi" w:hAnsiTheme="majorHAnsi"/>
        </w:rPr>
        <w:t>% did not. The rest did not know for certain if the medicine was safe.</w:t>
      </w:r>
    </w:p>
    <w:p w:rsidR="00F35CF1" w:rsidRPr="00555446" w:rsidRDefault="00F35CF1" w:rsidP="00A569B9">
      <w:pPr>
        <w:rPr>
          <w:rFonts w:asciiTheme="majorHAnsi" w:hAnsiTheme="majorHAnsi"/>
          <w:b/>
          <w:color w:val="4F81BD" w:themeColor="accent1"/>
          <w:u w:val="single"/>
        </w:rPr>
      </w:pPr>
      <w:r w:rsidRPr="00A569B9">
        <w:rPr>
          <w:rFonts w:asciiTheme="majorHAnsi" w:hAnsiTheme="majorHAnsi"/>
          <w:b/>
          <w:u w:val="single"/>
        </w:rPr>
        <w:t>INFORMATIONAL MATERIAL &amp; DEWORMING DRUGS:</w:t>
      </w:r>
    </w:p>
    <w:p w:rsidR="00F35CF1" w:rsidRPr="00D6525F" w:rsidRDefault="00F35CF1" w:rsidP="00F35CF1">
      <w:pPr>
        <w:pStyle w:val="NoSpacing"/>
        <w:numPr>
          <w:ilvl w:val="0"/>
          <w:numId w:val="14"/>
        </w:numPr>
        <w:rPr>
          <w:rFonts w:asciiTheme="majorHAnsi" w:hAnsiTheme="majorHAnsi"/>
        </w:rPr>
      </w:pPr>
      <w:r w:rsidRPr="00D6525F">
        <w:rPr>
          <w:rFonts w:asciiTheme="majorHAnsi" w:hAnsiTheme="majorHAnsi"/>
        </w:rPr>
        <w:t>The Deworming Day poster</w:t>
      </w:r>
      <w:r w:rsidRPr="00D6525F">
        <w:rPr>
          <w:rFonts w:asciiTheme="majorHAnsi" w:hAnsiTheme="majorHAnsi"/>
          <w:b/>
        </w:rPr>
        <w:t xml:space="preserve"> </w:t>
      </w:r>
      <w:r w:rsidRPr="00D6525F">
        <w:rPr>
          <w:rFonts w:asciiTheme="majorHAnsi" w:hAnsiTheme="majorHAnsi"/>
        </w:rPr>
        <w:t xml:space="preserve">was clearly visible in </w:t>
      </w:r>
      <w:r w:rsidR="00555446" w:rsidRPr="00D6525F">
        <w:rPr>
          <w:rFonts w:asciiTheme="majorHAnsi" w:hAnsiTheme="majorHAnsi"/>
        </w:rPr>
        <w:t>26</w:t>
      </w:r>
      <w:r w:rsidRPr="00D6525F">
        <w:rPr>
          <w:rFonts w:asciiTheme="majorHAnsi" w:hAnsiTheme="majorHAnsi"/>
        </w:rPr>
        <w:t>.</w:t>
      </w:r>
      <w:r w:rsidR="00555446" w:rsidRPr="00D6525F">
        <w:rPr>
          <w:rFonts w:asciiTheme="majorHAnsi" w:hAnsiTheme="majorHAnsi"/>
        </w:rPr>
        <w:t>4</w:t>
      </w:r>
      <w:r w:rsidRPr="00D6525F">
        <w:rPr>
          <w:rFonts w:asciiTheme="majorHAnsi" w:hAnsiTheme="majorHAnsi"/>
        </w:rPr>
        <w:t xml:space="preserve">% of </w:t>
      </w:r>
      <w:r w:rsidR="00555446" w:rsidRPr="00D6525F">
        <w:rPr>
          <w:rFonts w:asciiTheme="majorHAnsi" w:hAnsiTheme="majorHAnsi"/>
        </w:rPr>
        <w:t>anganwadis</w:t>
      </w:r>
      <w:r w:rsidRPr="00D6525F">
        <w:rPr>
          <w:rFonts w:asciiTheme="majorHAnsi" w:hAnsiTheme="majorHAnsi"/>
        </w:rPr>
        <w:t>, partly visible (torn, obscured</w:t>
      </w:r>
      <w:r w:rsidR="00555446" w:rsidRPr="00D6525F">
        <w:rPr>
          <w:rFonts w:asciiTheme="majorHAnsi" w:hAnsiTheme="majorHAnsi"/>
        </w:rPr>
        <w:t xml:space="preserve"> by other posters, etc.) in 6</w:t>
      </w:r>
      <w:r w:rsidRPr="00D6525F">
        <w:rPr>
          <w:rFonts w:asciiTheme="majorHAnsi" w:hAnsiTheme="majorHAnsi"/>
        </w:rPr>
        <w:t>.</w:t>
      </w:r>
      <w:r w:rsidR="00555446" w:rsidRPr="00D6525F">
        <w:rPr>
          <w:rFonts w:asciiTheme="majorHAnsi" w:hAnsiTheme="majorHAnsi"/>
        </w:rPr>
        <w:t>2</w:t>
      </w:r>
      <w:r w:rsidRPr="00D6525F">
        <w:rPr>
          <w:rFonts w:asciiTheme="majorHAnsi" w:hAnsiTheme="majorHAnsi"/>
        </w:rPr>
        <w:t>% o</w:t>
      </w:r>
      <w:r w:rsidR="00555446" w:rsidRPr="00D6525F">
        <w:rPr>
          <w:rFonts w:asciiTheme="majorHAnsi" w:hAnsiTheme="majorHAnsi"/>
        </w:rPr>
        <w:t>f anganwadis, and not visible in 67</w:t>
      </w:r>
      <w:r w:rsidRPr="00D6525F">
        <w:rPr>
          <w:rFonts w:asciiTheme="majorHAnsi" w:hAnsiTheme="majorHAnsi"/>
        </w:rPr>
        <w:t>.</w:t>
      </w:r>
      <w:r w:rsidR="00555446" w:rsidRPr="00D6525F">
        <w:rPr>
          <w:rFonts w:asciiTheme="majorHAnsi" w:hAnsiTheme="majorHAnsi"/>
        </w:rPr>
        <w:t>4</w:t>
      </w:r>
      <w:r w:rsidRPr="00D6525F">
        <w:rPr>
          <w:rFonts w:asciiTheme="majorHAnsi" w:hAnsiTheme="majorHAnsi"/>
        </w:rPr>
        <w:t xml:space="preserve">% of </w:t>
      </w:r>
      <w:r w:rsidR="00555446" w:rsidRPr="00D6525F">
        <w:rPr>
          <w:rFonts w:asciiTheme="majorHAnsi" w:hAnsiTheme="majorHAnsi"/>
        </w:rPr>
        <w:t>anganwadi</w:t>
      </w:r>
      <w:r w:rsidRPr="00D6525F">
        <w:rPr>
          <w:rFonts w:asciiTheme="majorHAnsi" w:hAnsiTheme="majorHAnsi"/>
        </w:rPr>
        <w:t xml:space="preserve">s. </w:t>
      </w:r>
    </w:p>
    <w:p w:rsidR="00F35CF1" w:rsidRPr="00555446" w:rsidRDefault="00F35CF1" w:rsidP="00F35CF1">
      <w:pPr>
        <w:pStyle w:val="NoSpacing"/>
        <w:rPr>
          <w:rFonts w:asciiTheme="majorHAnsi" w:hAnsiTheme="majorHAnsi"/>
          <w:color w:val="4F81BD" w:themeColor="accent1"/>
        </w:rPr>
      </w:pPr>
    </w:p>
    <w:p w:rsidR="00D6525F" w:rsidRDefault="00D6525F" w:rsidP="00F35CF1">
      <w:pPr>
        <w:pStyle w:val="NoSpacing"/>
        <w:numPr>
          <w:ilvl w:val="0"/>
          <w:numId w:val="14"/>
        </w:numPr>
        <w:rPr>
          <w:rFonts w:asciiTheme="majorHAnsi" w:hAnsiTheme="majorHAnsi"/>
        </w:rPr>
      </w:pPr>
      <w:r w:rsidRPr="00D6525F">
        <w:rPr>
          <w:rFonts w:asciiTheme="majorHAnsi" w:hAnsiTheme="majorHAnsi"/>
        </w:rPr>
        <w:t xml:space="preserve">38.7% of </w:t>
      </w:r>
      <w:proofErr w:type="spellStart"/>
      <w:r w:rsidRPr="00D6525F">
        <w:rPr>
          <w:rFonts w:asciiTheme="majorHAnsi" w:hAnsiTheme="majorHAnsi"/>
        </w:rPr>
        <w:t>anganwadi</w:t>
      </w:r>
      <w:proofErr w:type="spellEnd"/>
      <w:r w:rsidR="0008767F">
        <w:rPr>
          <w:rFonts w:asciiTheme="majorHAnsi" w:hAnsiTheme="majorHAnsi"/>
        </w:rPr>
        <w:t xml:space="preserve"> worker</w:t>
      </w:r>
      <w:r w:rsidRPr="00D6525F">
        <w:rPr>
          <w:rFonts w:asciiTheme="majorHAnsi" w:hAnsiTheme="majorHAnsi"/>
        </w:rPr>
        <w:t xml:space="preserve">s received both deworming and GHD pamphlets, 11.3% received only </w:t>
      </w:r>
      <w:r>
        <w:rPr>
          <w:rFonts w:asciiTheme="majorHAnsi" w:hAnsiTheme="majorHAnsi"/>
        </w:rPr>
        <w:t>one of the pamph</w:t>
      </w:r>
      <w:r w:rsidRPr="00D6525F">
        <w:rPr>
          <w:rFonts w:asciiTheme="majorHAnsi" w:hAnsiTheme="majorHAnsi"/>
        </w:rPr>
        <w:t>l</w:t>
      </w:r>
      <w:r>
        <w:rPr>
          <w:rFonts w:asciiTheme="majorHAnsi" w:hAnsiTheme="majorHAnsi"/>
        </w:rPr>
        <w:t>e</w:t>
      </w:r>
      <w:r w:rsidRPr="00D6525F">
        <w:rPr>
          <w:rFonts w:asciiTheme="majorHAnsi" w:hAnsiTheme="majorHAnsi"/>
        </w:rPr>
        <w:t>ts, and 42.7% received neither.</w:t>
      </w:r>
    </w:p>
    <w:p w:rsidR="00D6525F" w:rsidRPr="00D6525F" w:rsidRDefault="00D6525F" w:rsidP="00D6525F">
      <w:pPr>
        <w:pStyle w:val="NoSpacing"/>
        <w:jc w:val="center"/>
        <w:rPr>
          <w:rFonts w:asciiTheme="majorHAnsi" w:hAnsiTheme="majorHAnsi"/>
        </w:rPr>
      </w:pPr>
      <w:r>
        <w:rPr>
          <w:rFonts w:asciiTheme="majorHAnsi" w:hAnsiTheme="majorHAnsi"/>
          <w:noProof/>
        </w:rPr>
        <w:drawing>
          <wp:inline distT="0" distB="0" distL="0" distR="0">
            <wp:extent cx="4024839" cy="2926080"/>
            <wp:effectExtent l="19050" t="0" r="0" b="0"/>
            <wp:docPr id="39" name="Picture 3" descr="C:\Users\A\Desktop\Dropbox\DtW\Rajasthan 2012\DATA - Monitoring\graphs-prep\awc\pamph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Dropbox\DtW\Rajasthan 2012\DATA - Monitoring\graphs-prep\awc\pamphlet.png"/>
                    <pic:cNvPicPr>
                      <a:picLocks noChangeAspect="1" noChangeArrowheads="1"/>
                    </pic:cNvPicPr>
                  </pic:nvPicPr>
                  <pic:blipFill>
                    <a:blip r:embed="rId24"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D6525F" w:rsidRDefault="00D6525F" w:rsidP="00D6525F">
      <w:pPr>
        <w:pStyle w:val="NoSpacing"/>
        <w:ind w:left="360"/>
        <w:rPr>
          <w:rFonts w:asciiTheme="majorHAnsi" w:hAnsiTheme="majorHAnsi"/>
          <w:color w:val="4F81BD" w:themeColor="accent1"/>
        </w:rPr>
      </w:pPr>
    </w:p>
    <w:p w:rsidR="00F35CF1" w:rsidRPr="00D6525F" w:rsidRDefault="00F35CF1" w:rsidP="00F35CF1">
      <w:pPr>
        <w:pStyle w:val="NoSpacing"/>
        <w:numPr>
          <w:ilvl w:val="0"/>
          <w:numId w:val="14"/>
        </w:numPr>
        <w:rPr>
          <w:rFonts w:asciiTheme="majorHAnsi" w:hAnsiTheme="majorHAnsi"/>
        </w:rPr>
      </w:pPr>
      <w:r w:rsidRPr="00D6525F">
        <w:rPr>
          <w:rFonts w:asciiTheme="majorHAnsi" w:hAnsiTheme="majorHAnsi"/>
        </w:rPr>
        <w:t>4</w:t>
      </w:r>
      <w:r w:rsidR="00D6525F" w:rsidRPr="00D6525F">
        <w:rPr>
          <w:rFonts w:asciiTheme="majorHAnsi" w:hAnsiTheme="majorHAnsi"/>
        </w:rPr>
        <w:t>8</w:t>
      </w:r>
      <w:r w:rsidRPr="00D6525F">
        <w:rPr>
          <w:rFonts w:asciiTheme="majorHAnsi" w:hAnsiTheme="majorHAnsi"/>
        </w:rPr>
        <w:t xml:space="preserve">% of </w:t>
      </w:r>
      <w:proofErr w:type="spellStart"/>
      <w:r w:rsidR="00D6525F" w:rsidRPr="00D6525F">
        <w:rPr>
          <w:rFonts w:asciiTheme="majorHAnsi" w:hAnsiTheme="majorHAnsi"/>
        </w:rPr>
        <w:t>anganwadi</w:t>
      </w:r>
      <w:proofErr w:type="spellEnd"/>
      <w:r w:rsidR="0008767F">
        <w:rPr>
          <w:rFonts w:asciiTheme="majorHAnsi" w:hAnsiTheme="majorHAnsi"/>
        </w:rPr>
        <w:t xml:space="preserve"> worker</w:t>
      </w:r>
      <w:r w:rsidR="00D6525F" w:rsidRPr="00D6525F">
        <w:rPr>
          <w:rFonts w:asciiTheme="majorHAnsi" w:hAnsiTheme="majorHAnsi"/>
        </w:rPr>
        <w:t>s</w:t>
      </w:r>
      <w:r w:rsidRPr="00D6525F">
        <w:rPr>
          <w:rFonts w:asciiTheme="majorHAnsi" w:hAnsiTheme="majorHAnsi"/>
        </w:rPr>
        <w:t xml:space="preserve"> reported receiving the </w:t>
      </w:r>
      <w:r w:rsidRPr="00D6525F">
        <w:rPr>
          <w:rFonts w:asciiTheme="majorHAnsi" w:hAnsiTheme="majorHAnsi"/>
          <w:b/>
        </w:rPr>
        <w:t>training booklet</w:t>
      </w:r>
      <w:r w:rsidR="00D6525F" w:rsidRPr="00D6525F">
        <w:rPr>
          <w:rFonts w:asciiTheme="majorHAnsi" w:hAnsiTheme="majorHAnsi"/>
        </w:rPr>
        <w:t xml:space="preserve"> while 48.8% did not receive it. The rest </w:t>
      </w:r>
      <w:r w:rsidR="00D6525F">
        <w:rPr>
          <w:rFonts w:asciiTheme="majorHAnsi" w:hAnsiTheme="majorHAnsi"/>
        </w:rPr>
        <w:t>did not know if they had received it for certain.</w:t>
      </w:r>
    </w:p>
    <w:p w:rsidR="00F35CF1" w:rsidRPr="00555446" w:rsidRDefault="00F35CF1" w:rsidP="00F35CF1">
      <w:pPr>
        <w:pStyle w:val="NoSpacing"/>
        <w:rPr>
          <w:color w:val="4F81BD" w:themeColor="accent1"/>
        </w:rPr>
      </w:pPr>
    </w:p>
    <w:p w:rsidR="00F35CF1" w:rsidRPr="00BC0A1A" w:rsidRDefault="00BC0A1A" w:rsidP="00F35CF1">
      <w:pPr>
        <w:pStyle w:val="NoSpacing"/>
        <w:numPr>
          <w:ilvl w:val="0"/>
          <w:numId w:val="14"/>
        </w:numPr>
        <w:rPr>
          <w:rFonts w:asciiTheme="majorHAnsi" w:hAnsiTheme="majorHAnsi"/>
        </w:rPr>
      </w:pPr>
      <w:r w:rsidRPr="00BC0A1A">
        <w:rPr>
          <w:rFonts w:asciiTheme="majorHAnsi" w:hAnsiTheme="majorHAnsi"/>
        </w:rPr>
        <w:t>5</w:t>
      </w:r>
      <w:r w:rsidR="00F35CF1" w:rsidRPr="00BC0A1A">
        <w:rPr>
          <w:rFonts w:asciiTheme="majorHAnsi" w:hAnsiTheme="majorHAnsi"/>
        </w:rPr>
        <w:t>5</w:t>
      </w:r>
      <w:r w:rsidRPr="00BC0A1A">
        <w:rPr>
          <w:rFonts w:asciiTheme="majorHAnsi" w:hAnsiTheme="majorHAnsi"/>
        </w:rPr>
        <w:t>.1</w:t>
      </w:r>
      <w:r w:rsidR="00F35CF1" w:rsidRPr="00BC0A1A">
        <w:rPr>
          <w:rFonts w:asciiTheme="majorHAnsi" w:hAnsiTheme="majorHAnsi"/>
        </w:rPr>
        <w:t xml:space="preserve">% of </w:t>
      </w:r>
      <w:r w:rsidRPr="00BC0A1A">
        <w:rPr>
          <w:rFonts w:asciiTheme="majorHAnsi" w:hAnsiTheme="majorHAnsi"/>
        </w:rPr>
        <w:t>anganwadis</w:t>
      </w:r>
      <w:r w:rsidR="00F35CF1" w:rsidRPr="00BC0A1A">
        <w:rPr>
          <w:rFonts w:asciiTheme="majorHAnsi" w:hAnsiTheme="majorHAnsi"/>
        </w:rPr>
        <w:t xml:space="preserve"> reported receiving the </w:t>
      </w:r>
      <w:r w:rsidR="00F35CF1" w:rsidRPr="00BC0A1A">
        <w:rPr>
          <w:rFonts w:asciiTheme="majorHAnsi" w:hAnsiTheme="majorHAnsi"/>
          <w:b/>
        </w:rPr>
        <w:t xml:space="preserve">deworming </w:t>
      </w:r>
      <w:r w:rsidRPr="00BC0A1A">
        <w:rPr>
          <w:rFonts w:asciiTheme="majorHAnsi" w:hAnsiTheme="majorHAnsi"/>
          <w:b/>
        </w:rPr>
        <w:t>syrup</w:t>
      </w:r>
      <w:r w:rsidR="00F35CF1" w:rsidRPr="00BC0A1A">
        <w:rPr>
          <w:rFonts w:asciiTheme="majorHAnsi" w:hAnsiTheme="majorHAnsi"/>
        </w:rPr>
        <w:t>. The average</w:t>
      </w:r>
      <w:r w:rsidRPr="00BC0A1A">
        <w:rPr>
          <w:rFonts w:asciiTheme="majorHAnsi" w:hAnsiTheme="majorHAnsi"/>
        </w:rPr>
        <w:t xml:space="preserve"> number of syrup bottles received is </w:t>
      </w:r>
      <w:r w:rsidR="00F35CF1" w:rsidRPr="00BC0A1A">
        <w:rPr>
          <w:rFonts w:asciiTheme="majorHAnsi" w:hAnsiTheme="majorHAnsi"/>
        </w:rPr>
        <w:t>7</w:t>
      </w:r>
      <w:r w:rsidRPr="00BC0A1A">
        <w:rPr>
          <w:rFonts w:asciiTheme="majorHAnsi" w:hAnsiTheme="majorHAnsi"/>
        </w:rPr>
        <w:t>2</w:t>
      </w:r>
      <w:r w:rsidR="00F35CF1" w:rsidRPr="00BC0A1A">
        <w:rPr>
          <w:rFonts w:asciiTheme="majorHAnsi" w:hAnsiTheme="majorHAnsi"/>
        </w:rPr>
        <w:t xml:space="preserve">. However, among </w:t>
      </w:r>
      <w:r>
        <w:rPr>
          <w:rFonts w:asciiTheme="majorHAnsi" w:hAnsiTheme="majorHAnsi"/>
        </w:rPr>
        <w:t>anganwadis</w:t>
      </w:r>
      <w:r w:rsidR="00F35CF1" w:rsidRPr="00BC0A1A">
        <w:rPr>
          <w:rFonts w:asciiTheme="majorHAnsi" w:hAnsiTheme="majorHAnsi"/>
        </w:rPr>
        <w:t xml:space="preserve"> that reported the exact number of </w:t>
      </w:r>
      <w:r>
        <w:rPr>
          <w:rFonts w:asciiTheme="majorHAnsi" w:hAnsiTheme="majorHAnsi"/>
        </w:rPr>
        <w:t>bottles</w:t>
      </w:r>
      <w:r w:rsidR="00F35CF1" w:rsidRPr="00BC0A1A">
        <w:rPr>
          <w:rFonts w:asciiTheme="majorHAnsi" w:hAnsiTheme="majorHAnsi"/>
        </w:rPr>
        <w:t xml:space="preserve"> received, </w:t>
      </w:r>
      <w:r w:rsidRPr="00BC0A1A">
        <w:rPr>
          <w:rFonts w:asciiTheme="majorHAnsi" w:hAnsiTheme="majorHAnsi"/>
        </w:rPr>
        <w:t>1</w:t>
      </w:r>
      <w:r w:rsidR="00F35CF1" w:rsidRPr="00BC0A1A">
        <w:rPr>
          <w:rFonts w:asciiTheme="majorHAnsi" w:hAnsiTheme="majorHAnsi"/>
        </w:rPr>
        <w:t>7.</w:t>
      </w:r>
      <w:r w:rsidRPr="00BC0A1A">
        <w:rPr>
          <w:rFonts w:asciiTheme="majorHAnsi" w:hAnsiTheme="majorHAnsi"/>
        </w:rPr>
        <w:t>1</w:t>
      </w:r>
      <w:r w:rsidR="00F35CF1" w:rsidRPr="00BC0A1A">
        <w:rPr>
          <w:rFonts w:asciiTheme="majorHAnsi" w:hAnsiTheme="majorHAnsi"/>
        </w:rPr>
        <w:t xml:space="preserve">% of </w:t>
      </w:r>
      <w:proofErr w:type="spellStart"/>
      <w:r w:rsidRPr="00BC0A1A">
        <w:rPr>
          <w:rFonts w:asciiTheme="majorHAnsi" w:hAnsiTheme="majorHAnsi"/>
        </w:rPr>
        <w:lastRenderedPageBreak/>
        <w:t>anganwadi</w:t>
      </w:r>
      <w:proofErr w:type="spellEnd"/>
      <w:r w:rsidRPr="00BC0A1A">
        <w:rPr>
          <w:rFonts w:asciiTheme="majorHAnsi" w:hAnsiTheme="majorHAnsi"/>
        </w:rPr>
        <w:t xml:space="preserve"> workers</w:t>
      </w:r>
      <w:r w:rsidR="00F35CF1" w:rsidRPr="00BC0A1A">
        <w:rPr>
          <w:rFonts w:asciiTheme="majorHAnsi" w:hAnsiTheme="majorHAnsi"/>
        </w:rPr>
        <w:t xml:space="preserve"> </w:t>
      </w:r>
      <w:r w:rsidRPr="00BC0A1A">
        <w:rPr>
          <w:rFonts w:asciiTheme="majorHAnsi" w:hAnsiTheme="majorHAnsi"/>
        </w:rPr>
        <w:t>report</w:t>
      </w:r>
      <w:r>
        <w:rPr>
          <w:rFonts w:asciiTheme="majorHAnsi" w:hAnsiTheme="majorHAnsi"/>
        </w:rPr>
        <w:t>ed</w:t>
      </w:r>
      <w:r w:rsidRPr="00BC0A1A">
        <w:rPr>
          <w:rFonts w:asciiTheme="majorHAnsi" w:hAnsiTheme="majorHAnsi"/>
        </w:rPr>
        <w:t xml:space="preserve"> </w:t>
      </w:r>
      <w:r w:rsidR="00F35CF1" w:rsidRPr="00BC0A1A">
        <w:rPr>
          <w:rFonts w:asciiTheme="majorHAnsi" w:hAnsiTheme="majorHAnsi"/>
        </w:rPr>
        <w:t>receiv</w:t>
      </w:r>
      <w:r>
        <w:rPr>
          <w:rFonts w:asciiTheme="majorHAnsi" w:hAnsiTheme="majorHAnsi"/>
        </w:rPr>
        <w:t>ing</w:t>
      </w:r>
      <w:r w:rsidR="00F35CF1" w:rsidRPr="00BC0A1A">
        <w:rPr>
          <w:rFonts w:asciiTheme="majorHAnsi" w:hAnsiTheme="majorHAnsi"/>
        </w:rPr>
        <w:t xml:space="preserve"> fewer </w:t>
      </w:r>
      <w:r w:rsidRPr="00BC0A1A">
        <w:rPr>
          <w:rFonts w:asciiTheme="majorHAnsi" w:hAnsiTheme="majorHAnsi"/>
        </w:rPr>
        <w:t>syrup bottles</w:t>
      </w:r>
      <w:r w:rsidR="00F35CF1" w:rsidRPr="00BC0A1A">
        <w:rPr>
          <w:rFonts w:asciiTheme="majorHAnsi" w:hAnsiTheme="majorHAnsi"/>
        </w:rPr>
        <w:t xml:space="preserve"> than the number of </w:t>
      </w:r>
      <w:r w:rsidRPr="00BC0A1A">
        <w:rPr>
          <w:rFonts w:asciiTheme="majorHAnsi" w:hAnsiTheme="majorHAnsi"/>
        </w:rPr>
        <w:t>children</w:t>
      </w:r>
      <w:r w:rsidR="00F35CF1" w:rsidRPr="00BC0A1A">
        <w:rPr>
          <w:rFonts w:asciiTheme="majorHAnsi" w:hAnsiTheme="majorHAnsi"/>
        </w:rPr>
        <w:t xml:space="preserve"> enrolled.</w:t>
      </w:r>
      <w:r>
        <w:rPr>
          <w:rFonts w:asciiTheme="majorHAnsi" w:hAnsiTheme="majorHAnsi"/>
        </w:rPr>
        <w:t xml:space="preserve"> T</w:t>
      </w:r>
      <w:r w:rsidRPr="00BC0A1A">
        <w:rPr>
          <w:rFonts w:asciiTheme="majorHAnsi" w:hAnsiTheme="majorHAnsi"/>
        </w:rPr>
        <w:t>his may be due to total enrollment including children below the age of 2 years while syrup bottle allocation is determined on the basis of number of children aged 2-6 years.</w:t>
      </w:r>
    </w:p>
    <w:p w:rsidR="00F35CF1" w:rsidRPr="00555446" w:rsidRDefault="00F35CF1" w:rsidP="00F35CF1">
      <w:pPr>
        <w:pStyle w:val="NoSpacing"/>
        <w:rPr>
          <w:rFonts w:asciiTheme="majorHAnsi" w:hAnsiTheme="majorHAnsi"/>
          <w:color w:val="4F81BD" w:themeColor="accent1"/>
        </w:rPr>
      </w:pPr>
    </w:p>
    <w:p w:rsidR="00F35CF1" w:rsidRPr="00AC0794" w:rsidRDefault="00F35CF1" w:rsidP="00F35CF1">
      <w:pPr>
        <w:pStyle w:val="NoSpacing"/>
        <w:numPr>
          <w:ilvl w:val="0"/>
          <w:numId w:val="14"/>
        </w:numPr>
        <w:rPr>
          <w:rFonts w:asciiTheme="majorHAnsi" w:hAnsiTheme="majorHAnsi"/>
        </w:rPr>
      </w:pPr>
      <w:r w:rsidRPr="00AC0794">
        <w:rPr>
          <w:rFonts w:asciiTheme="majorHAnsi" w:hAnsiTheme="majorHAnsi"/>
        </w:rPr>
        <w:t xml:space="preserve">Monitors checked the place where </w:t>
      </w:r>
      <w:r w:rsidRPr="00AC0794">
        <w:rPr>
          <w:rFonts w:asciiTheme="majorHAnsi" w:hAnsiTheme="majorHAnsi"/>
          <w:b/>
        </w:rPr>
        <w:t xml:space="preserve">deworming </w:t>
      </w:r>
      <w:r w:rsidR="00BC2436">
        <w:rPr>
          <w:rFonts w:asciiTheme="majorHAnsi" w:hAnsiTheme="majorHAnsi"/>
          <w:b/>
        </w:rPr>
        <w:t>syrup bottle</w:t>
      </w:r>
      <w:r w:rsidRPr="00AC0794">
        <w:rPr>
          <w:rFonts w:asciiTheme="majorHAnsi" w:hAnsiTheme="majorHAnsi"/>
          <w:b/>
        </w:rPr>
        <w:t xml:space="preserve">s were stored </w:t>
      </w:r>
      <w:r w:rsidRPr="00AC0794">
        <w:rPr>
          <w:rFonts w:asciiTheme="majorHAnsi" w:hAnsiTheme="majorHAnsi"/>
        </w:rPr>
        <w:t xml:space="preserve">and reported if the location satisfied the following attributes: cool (not in direct sunlight), dry (not in a damp location), secure (access restricted to </w:t>
      </w:r>
      <w:proofErr w:type="spellStart"/>
      <w:r w:rsidR="00BC2436">
        <w:rPr>
          <w:rFonts w:asciiTheme="majorHAnsi" w:hAnsiTheme="majorHAnsi"/>
        </w:rPr>
        <w:t>anganwadi</w:t>
      </w:r>
      <w:proofErr w:type="spellEnd"/>
      <w:r w:rsidR="00BC2436">
        <w:rPr>
          <w:rFonts w:asciiTheme="majorHAnsi" w:hAnsiTheme="majorHAnsi"/>
        </w:rPr>
        <w:t xml:space="preserve"> workers</w:t>
      </w:r>
      <w:r w:rsidRPr="00AC0794">
        <w:rPr>
          <w:rFonts w:asciiTheme="majorHAnsi" w:hAnsiTheme="majorHAnsi"/>
        </w:rPr>
        <w:t xml:space="preserve">), </w:t>
      </w:r>
      <w:r w:rsidR="0027693D">
        <w:rPr>
          <w:rFonts w:asciiTheme="majorHAnsi" w:hAnsiTheme="majorHAnsi"/>
        </w:rPr>
        <w:t>and tidy (in clean packaging). The following figure</w:t>
      </w:r>
      <w:r w:rsidRPr="00AC0794">
        <w:rPr>
          <w:rFonts w:asciiTheme="majorHAnsi" w:hAnsiTheme="majorHAnsi"/>
        </w:rPr>
        <w:t xml:space="preserve"> shows the percentage of </w:t>
      </w:r>
      <w:r w:rsidR="00AC0794" w:rsidRPr="00AC0794">
        <w:rPr>
          <w:rFonts w:asciiTheme="majorHAnsi" w:hAnsiTheme="majorHAnsi"/>
        </w:rPr>
        <w:t>anganwadis</w:t>
      </w:r>
      <w:r w:rsidRPr="00AC0794">
        <w:rPr>
          <w:rFonts w:asciiTheme="majorHAnsi" w:hAnsiTheme="majorHAnsi"/>
        </w:rPr>
        <w:t xml:space="preserve"> satisfying each of these attributes. Th</w:t>
      </w:r>
      <w:r w:rsidR="0027693D">
        <w:rPr>
          <w:rFonts w:asciiTheme="majorHAnsi" w:hAnsiTheme="majorHAnsi"/>
        </w:rPr>
        <w:t>is information is condensed in the next f</w:t>
      </w:r>
      <w:r w:rsidRPr="00AC0794">
        <w:rPr>
          <w:rFonts w:asciiTheme="majorHAnsi" w:hAnsiTheme="majorHAnsi"/>
        </w:rPr>
        <w:t xml:space="preserve">igure which shows how many of these four attributes are satisfied by </w:t>
      </w:r>
      <w:r w:rsidR="00AC0794" w:rsidRPr="00AC0794">
        <w:rPr>
          <w:rFonts w:asciiTheme="majorHAnsi" w:hAnsiTheme="majorHAnsi"/>
        </w:rPr>
        <w:t>anganwadis</w:t>
      </w:r>
      <w:r w:rsidRPr="00AC0794">
        <w:rPr>
          <w:rFonts w:asciiTheme="majorHAnsi" w:hAnsiTheme="majorHAnsi"/>
        </w:rPr>
        <w:t xml:space="preserve">. </w:t>
      </w:r>
      <w:r w:rsidR="00AC0794" w:rsidRPr="00AC0794">
        <w:rPr>
          <w:rFonts w:asciiTheme="majorHAnsi" w:hAnsiTheme="majorHAnsi"/>
        </w:rPr>
        <w:t>23.6</w:t>
      </w:r>
      <w:r w:rsidRPr="00AC0794">
        <w:rPr>
          <w:rFonts w:asciiTheme="majorHAnsi" w:hAnsiTheme="majorHAnsi"/>
        </w:rPr>
        <w:t xml:space="preserve">% of </w:t>
      </w:r>
      <w:r w:rsidR="00AC0794" w:rsidRPr="00AC0794">
        <w:rPr>
          <w:rFonts w:asciiTheme="majorHAnsi" w:hAnsiTheme="majorHAnsi"/>
        </w:rPr>
        <w:t>anganwadis</w:t>
      </w:r>
      <w:r w:rsidRPr="00AC0794">
        <w:rPr>
          <w:rFonts w:asciiTheme="majorHAnsi" w:hAnsiTheme="majorHAnsi"/>
        </w:rPr>
        <w:t xml:space="preserve"> had kept the drugs in a location that satisfied all attributes.</w:t>
      </w:r>
    </w:p>
    <w:p w:rsidR="00F35CF1" w:rsidRPr="00555446" w:rsidRDefault="00AC0794" w:rsidP="00F35CF1">
      <w:pPr>
        <w:pStyle w:val="NoSpacing"/>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38" cy="2926080"/>
            <wp:effectExtent l="19050" t="0" r="0" b="0"/>
            <wp:docPr id="41" name="Picture 4" descr="C:\Users\A\Desktop\Dropbox\DtW\Rajasthan 2012\DATA - Monitoring\graphs-prep\awc\storag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Dropbox\DtW\Rajasthan 2012\DATA - Monitoring\graphs-prep\awc\storage_catplot.png"/>
                    <pic:cNvPicPr>
                      <a:picLocks noChangeAspect="1" noChangeArrowheads="1"/>
                    </pic:cNvPicPr>
                  </pic:nvPicPr>
                  <pic:blipFill>
                    <a:blip r:embed="rId25"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F35CF1" w:rsidRPr="00555446" w:rsidRDefault="00F35CF1" w:rsidP="00F35CF1">
      <w:pPr>
        <w:pStyle w:val="NoSpacing"/>
        <w:jc w:val="center"/>
        <w:rPr>
          <w:rFonts w:asciiTheme="majorHAnsi" w:hAnsiTheme="majorHAnsi"/>
          <w:color w:val="4F81BD" w:themeColor="accent1"/>
        </w:rPr>
      </w:pPr>
    </w:p>
    <w:p w:rsidR="00F35CF1" w:rsidRPr="00555446" w:rsidRDefault="00AC0794" w:rsidP="00F35CF1">
      <w:pPr>
        <w:pStyle w:val="NoSpacing"/>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39" cy="2926080"/>
            <wp:effectExtent l="19050" t="0" r="0" b="0"/>
            <wp:docPr id="43" name="Picture 5" descr="C:\Users\A\Desktop\Dropbox\DtW\Rajasthan 2012\DATA - Monitoring\graphs-prep\awc\storage_attb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Dropbox\DtW\Rajasthan 2012\DATA - Monitoring\graphs-prep\awc\storage_attb_catplot.png"/>
                    <pic:cNvPicPr>
                      <a:picLocks noChangeAspect="1" noChangeArrowheads="1"/>
                    </pic:cNvPicPr>
                  </pic:nvPicPr>
                  <pic:blipFill>
                    <a:blip r:embed="rId26"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F35CF1" w:rsidRPr="00555446" w:rsidRDefault="00F35CF1" w:rsidP="00F35CF1">
      <w:pPr>
        <w:pStyle w:val="NoSpacing"/>
        <w:rPr>
          <w:rFonts w:asciiTheme="majorHAnsi" w:hAnsiTheme="majorHAnsi"/>
          <w:b/>
          <w:color w:val="4F81BD" w:themeColor="accent1"/>
          <w:u w:val="single"/>
        </w:rPr>
      </w:pPr>
    </w:p>
    <w:p w:rsidR="00F35CF1" w:rsidRPr="00A569B9" w:rsidRDefault="00F35CF1" w:rsidP="00A569B9">
      <w:pPr>
        <w:rPr>
          <w:rFonts w:asciiTheme="majorHAnsi" w:hAnsiTheme="majorHAnsi"/>
          <w:b/>
          <w:u w:val="single"/>
        </w:rPr>
      </w:pPr>
      <w:r w:rsidRPr="00A569B9">
        <w:rPr>
          <w:rFonts w:asciiTheme="majorHAnsi" w:hAnsiTheme="majorHAnsi"/>
          <w:b/>
          <w:u w:val="single"/>
        </w:rPr>
        <w:t>SUMMARY FORMS:</w:t>
      </w:r>
    </w:p>
    <w:p w:rsidR="00F35CF1" w:rsidRPr="006E68E8" w:rsidRDefault="006E68E8" w:rsidP="00F35CF1">
      <w:pPr>
        <w:pStyle w:val="NoSpacing"/>
        <w:numPr>
          <w:ilvl w:val="0"/>
          <w:numId w:val="31"/>
        </w:numPr>
        <w:rPr>
          <w:rFonts w:asciiTheme="majorHAnsi" w:hAnsiTheme="majorHAnsi"/>
        </w:rPr>
      </w:pPr>
      <w:r w:rsidRPr="006E68E8">
        <w:rPr>
          <w:rFonts w:asciiTheme="majorHAnsi" w:hAnsiTheme="majorHAnsi"/>
        </w:rPr>
        <w:t>57</w:t>
      </w:r>
      <w:r w:rsidR="00F35CF1" w:rsidRPr="006E68E8">
        <w:rPr>
          <w:rFonts w:asciiTheme="majorHAnsi" w:hAnsiTheme="majorHAnsi"/>
        </w:rPr>
        <w:t xml:space="preserve">.9% of </w:t>
      </w:r>
      <w:r w:rsidRPr="006E68E8">
        <w:rPr>
          <w:rFonts w:asciiTheme="majorHAnsi" w:hAnsiTheme="majorHAnsi"/>
        </w:rPr>
        <w:t>AWWs received the summary form. 84</w:t>
      </w:r>
      <w:r w:rsidR="00F35CF1" w:rsidRPr="006E68E8">
        <w:rPr>
          <w:rFonts w:asciiTheme="majorHAnsi" w:hAnsiTheme="majorHAnsi"/>
        </w:rPr>
        <w:t>.</w:t>
      </w:r>
      <w:r w:rsidRPr="006E68E8">
        <w:rPr>
          <w:rFonts w:asciiTheme="majorHAnsi" w:hAnsiTheme="majorHAnsi"/>
        </w:rPr>
        <w:t>9</w:t>
      </w:r>
      <w:r w:rsidR="00F35CF1" w:rsidRPr="006E68E8">
        <w:rPr>
          <w:rFonts w:asciiTheme="majorHAnsi" w:hAnsiTheme="majorHAnsi"/>
        </w:rPr>
        <w:t>% reported that they completely understood h</w:t>
      </w:r>
      <w:r w:rsidRPr="006E68E8">
        <w:rPr>
          <w:rFonts w:asciiTheme="majorHAnsi" w:hAnsiTheme="majorHAnsi"/>
        </w:rPr>
        <w:t>ow to fill the form, 5</w:t>
      </w:r>
      <w:r w:rsidR="00F35CF1" w:rsidRPr="006E68E8">
        <w:rPr>
          <w:rFonts w:asciiTheme="majorHAnsi" w:hAnsiTheme="majorHAnsi"/>
        </w:rPr>
        <w:t>.</w:t>
      </w:r>
      <w:r w:rsidRPr="006E68E8">
        <w:rPr>
          <w:rFonts w:asciiTheme="majorHAnsi" w:hAnsiTheme="majorHAnsi"/>
        </w:rPr>
        <w:t>5</w:t>
      </w:r>
      <w:r w:rsidR="00F35CF1" w:rsidRPr="006E68E8">
        <w:rPr>
          <w:rFonts w:asciiTheme="majorHAnsi" w:hAnsiTheme="majorHAnsi"/>
        </w:rPr>
        <w:t>% underst</w:t>
      </w:r>
      <w:r w:rsidRPr="006E68E8">
        <w:rPr>
          <w:rFonts w:asciiTheme="majorHAnsi" w:hAnsiTheme="majorHAnsi"/>
        </w:rPr>
        <w:t>ood</w:t>
      </w:r>
      <w:r w:rsidR="00F35CF1" w:rsidRPr="006E68E8">
        <w:rPr>
          <w:rFonts w:asciiTheme="majorHAnsi" w:hAnsiTheme="majorHAnsi"/>
        </w:rPr>
        <w:t xml:space="preserve"> it partly</w:t>
      </w:r>
      <w:r w:rsidRPr="006E68E8">
        <w:rPr>
          <w:rFonts w:asciiTheme="majorHAnsi" w:hAnsiTheme="majorHAnsi"/>
        </w:rPr>
        <w:t>, and 9.6% did not understand the form at all</w:t>
      </w:r>
      <w:r w:rsidR="00F35CF1" w:rsidRPr="006E68E8">
        <w:rPr>
          <w:rFonts w:asciiTheme="majorHAnsi" w:hAnsiTheme="majorHAnsi"/>
        </w:rPr>
        <w:t>.</w:t>
      </w:r>
    </w:p>
    <w:p w:rsidR="00F35CF1" w:rsidRPr="00555446" w:rsidRDefault="00F35CF1" w:rsidP="00F35CF1">
      <w:pPr>
        <w:pStyle w:val="NoSpacing"/>
        <w:rPr>
          <w:rFonts w:asciiTheme="majorHAnsi" w:hAnsiTheme="majorHAnsi"/>
          <w:b/>
          <w:color w:val="4F81BD" w:themeColor="accent1"/>
          <w:u w:val="single"/>
        </w:rPr>
      </w:pPr>
    </w:p>
    <w:p w:rsidR="00F35CF1" w:rsidRPr="006E68E8" w:rsidRDefault="00945CC4" w:rsidP="00F35CF1">
      <w:pPr>
        <w:pStyle w:val="NoSpacing"/>
        <w:numPr>
          <w:ilvl w:val="0"/>
          <w:numId w:val="31"/>
        </w:numPr>
        <w:rPr>
          <w:rFonts w:asciiTheme="majorHAnsi" w:hAnsiTheme="majorHAnsi"/>
          <w:b/>
          <w:u w:val="single"/>
        </w:rPr>
      </w:pPr>
      <w:r>
        <w:rPr>
          <w:rFonts w:asciiTheme="majorHAnsi" w:hAnsiTheme="majorHAnsi"/>
        </w:rPr>
        <w:t>79.7</w:t>
      </w:r>
      <w:r w:rsidR="00F35CF1" w:rsidRPr="006E68E8">
        <w:rPr>
          <w:rFonts w:asciiTheme="majorHAnsi" w:hAnsiTheme="majorHAnsi"/>
        </w:rPr>
        <w:t xml:space="preserve">% of </w:t>
      </w:r>
      <w:r w:rsidR="006E68E8" w:rsidRPr="006E68E8">
        <w:rPr>
          <w:rFonts w:asciiTheme="majorHAnsi" w:hAnsiTheme="majorHAnsi"/>
        </w:rPr>
        <w:t>AWWs</w:t>
      </w:r>
      <w:r w:rsidR="00F35CF1" w:rsidRPr="006E68E8">
        <w:rPr>
          <w:rFonts w:asciiTheme="majorHAnsi" w:hAnsiTheme="majorHAnsi"/>
        </w:rPr>
        <w:t xml:space="preserve"> were aware that the </w:t>
      </w:r>
      <w:r w:rsidR="006E68E8" w:rsidRPr="006E68E8">
        <w:rPr>
          <w:rFonts w:asciiTheme="majorHAnsi" w:hAnsiTheme="majorHAnsi"/>
        </w:rPr>
        <w:t xml:space="preserve">filled </w:t>
      </w:r>
      <w:r w:rsidR="00F35CF1" w:rsidRPr="006E68E8">
        <w:rPr>
          <w:rFonts w:asciiTheme="majorHAnsi" w:hAnsiTheme="majorHAnsi"/>
        </w:rPr>
        <w:t xml:space="preserve">summary form was </w:t>
      </w:r>
      <w:r w:rsidR="006E68E8" w:rsidRPr="006E68E8">
        <w:rPr>
          <w:rFonts w:asciiTheme="majorHAnsi" w:hAnsiTheme="majorHAnsi"/>
        </w:rPr>
        <w:t>to be submitted to their Supervisor</w:t>
      </w:r>
      <w:r w:rsidR="00F35CF1" w:rsidRPr="006E68E8">
        <w:rPr>
          <w:rFonts w:asciiTheme="majorHAnsi" w:hAnsiTheme="majorHAnsi"/>
        </w:rPr>
        <w:t>.</w:t>
      </w:r>
    </w:p>
    <w:p w:rsidR="00F35CF1" w:rsidRDefault="00F35CF1" w:rsidP="00F155D5">
      <w:pPr>
        <w:pStyle w:val="NoSpacing"/>
      </w:pPr>
    </w:p>
    <w:p w:rsidR="008F50C1" w:rsidRPr="00E47425" w:rsidRDefault="00D058A1">
      <w:pPr>
        <w:pStyle w:val="Heading2"/>
        <w:jc w:val="center"/>
        <w:rPr>
          <w:sz w:val="22"/>
          <w:szCs w:val="22"/>
          <w:u w:val="single"/>
        </w:rPr>
      </w:pPr>
      <w:r w:rsidRPr="00E47425">
        <w:rPr>
          <w:sz w:val="22"/>
          <w:szCs w:val="22"/>
          <w:u w:val="single"/>
        </w:rPr>
        <w:t>DEWORMING DAY</w:t>
      </w:r>
      <w:r w:rsidR="00C63FD8">
        <w:rPr>
          <w:sz w:val="22"/>
          <w:szCs w:val="22"/>
          <w:u w:val="single"/>
        </w:rPr>
        <w:t xml:space="preserve"> – SCHOOLS</w:t>
      </w:r>
    </w:p>
    <w:p w:rsidR="00DA48D0" w:rsidRPr="00E47425" w:rsidRDefault="00DA48D0" w:rsidP="00D940D1">
      <w:pPr>
        <w:pStyle w:val="NoSpacing"/>
        <w:rPr>
          <w:rFonts w:asciiTheme="majorHAnsi" w:hAnsiTheme="majorHAnsi"/>
        </w:rPr>
      </w:pPr>
    </w:p>
    <w:p w:rsidR="008F50C1" w:rsidRPr="00E47425" w:rsidRDefault="003C2773">
      <w:pPr>
        <w:pStyle w:val="NoSpacing"/>
        <w:rPr>
          <w:rFonts w:asciiTheme="majorHAnsi" w:hAnsiTheme="majorHAnsi"/>
        </w:rPr>
      </w:pPr>
      <w:r w:rsidRPr="00E47425">
        <w:rPr>
          <w:rFonts w:asciiTheme="majorHAnsi" w:hAnsiTheme="majorHAnsi"/>
        </w:rPr>
        <w:t xml:space="preserve">Deworming Day in </w:t>
      </w:r>
      <w:r w:rsidR="00C63FD8">
        <w:rPr>
          <w:rFonts w:asciiTheme="majorHAnsi" w:hAnsiTheme="majorHAnsi"/>
        </w:rPr>
        <w:t>Rajasthan</w:t>
      </w:r>
      <w:r w:rsidRPr="00E47425">
        <w:rPr>
          <w:rFonts w:asciiTheme="majorHAnsi" w:hAnsiTheme="majorHAnsi"/>
        </w:rPr>
        <w:t xml:space="preserve"> was </w:t>
      </w:r>
      <w:r w:rsidR="00120457" w:rsidRPr="00E47425">
        <w:rPr>
          <w:rFonts w:asciiTheme="majorHAnsi" w:hAnsiTheme="majorHAnsi"/>
        </w:rPr>
        <w:t xml:space="preserve">held </w:t>
      </w:r>
      <w:r w:rsidR="00CC22C6">
        <w:rPr>
          <w:rFonts w:asciiTheme="majorHAnsi" w:hAnsiTheme="majorHAnsi"/>
        </w:rPr>
        <w:t>on 1</w:t>
      </w:r>
      <w:r w:rsidR="00C63FD8">
        <w:rPr>
          <w:rFonts w:asciiTheme="majorHAnsi" w:hAnsiTheme="majorHAnsi"/>
        </w:rPr>
        <w:t>5</w:t>
      </w:r>
      <w:r w:rsidR="00CC22C6" w:rsidRPr="00CC22C6">
        <w:rPr>
          <w:rFonts w:asciiTheme="majorHAnsi" w:hAnsiTheme="majorHAnsi"/>
          <w:vertAlign w:val="superscript"/>
        </w:rPr>
        <w:t>th</w:t>
      </w:r>
      <w:r w:rsidR="00CC22C6">
        <w:rPr>
          <w:rFonts w:asciiTheme="majorHAnsi" w:hAnsiTheme="majorHAnsi"/>
        </w:rPr>
        <w:t xml:space="preserve"> </w:t>
      </w:r>
      <w:r w:rsidR="00C63FD8">
        <w:rPr>
          <w:rFonts w:asciiTheme="majorHAnsi" w:hAnsiTheme="majorHAnsi"/>
        </w:rPr>
        <w:t>Octo</w:t>
      </w:r>
      <w:r w:rsidRPr="00E47425">
        <w:rPr>
          <w:rFonts w:asciiTheme="majorHAnsi" w:hAnsiTheme="majorHAnsi"/>
        </w:rPr>
        <w:t xml:space="preserve">ber 2012. As the majority of targeted children are dewormed on this day itself, monitoring the process </w:t>
      </w:r>
      <w:r w:rsidR="00120457" w:rsidRPr="00E47425">
        <w:rPr>
          <w:rFonts w:asciiTheme="majorHAnsi" w:hAnsiTheme="majorHAnsi"/>
        </w:rPr>
        <w:t xml:space="preserve">on this day </w:t>
      </w:r>
      <w:r w:rsidRPr="00E47425">
        <w:rPr>
          <w:rFonts w:asciiTheme="majorHAnsi" w:hAnsiTheme="majorHAnsi"/>
        </w:rPr>
        <w:t xml:space="preserve">is vital. </w:t>
      </w:r>
      <w:r w:rsidR="00454C58" w:rsidRPr="00E47425">
        <w:rPr>
          <w:rFonts w:asciiTheme="majorHAnsi" w:hAnsiTheme="majorHAnsi"/>
        </w:rPr>
        <w:t xml:space="preserve">The </w:t>
      </w:r>
      <w:r w:rsidRPr="00E47425">
        <w:rPr>
          <w:rFonts w:asciiTheme="majorHAnsi" w:hAnsiTheme="majorHAnsi"/>
        </w:rPr>
        <w:t>monitoring</w:t>
      </w:r>
      <w:r w:rsidR="00454C58" w:rsidRPr="00E47425">
        <w:rPr>
          <w:rFonts w:asciiTheme="majorHAnsi" w:hAnsiTheme="majorHAnsi"/>
        </w:rPr>
        <w:t xml:space="preserve"> analysis</w:t>
      </w:r>
      <w:r w:rsidRPr="00E47425">
        <w:rPr>
          <w:rFonts w:asciiTheme="majorHAnsi" w:hAnsiTheme="majorHAnsi"/>
        </w:rPr>
        <w:t xml:space="preserve"> for </w:t>
      </w:r>
      <w:r w:rsidR="00F37040" w:rsidRPr="00E47425">
        <w:rPr>
          <w:rFonts w:asciiTheme="majorHAnsi" w:hAnsiTheme="majorHAnsi"/>
        </w:rPr>
        <w:t>D</w:t>
      </w:r>
      <w:r w:rsidRPr="00E47425">
        <w:rPr>
          <w:rFonts w:asciiTheme="majorHAnsi" w:hAnsiTheme="majorHAnsi"/>
        </w:rPr>
        <w:t xml:space="preserve">eworming </w:t>
      </w:r>
      <w:r w:rsidR="00F37040" w:rsidRPr="00E47425">
        <w:rPr>
          <w:rFonts w:asciiTheme="majorHAnsi" w:hAnsiTheme="majorHAnsi"/>
        </w:rPr>
        <w:t>D</w:t>
      </w:r>
      <w:r w:rsidRPr="00E47425">
        <w:rPr>
          <w:rFonts w:asciiTheme="majorHAnsi" w:hAnsiTheme="majorHAnsi"/>
        </w:rPr>
        <w:t>ay</w:t>
      </w:r>
      <w:r w:rsidR="00454C58" w:rsidRPr="00E47425">
        <w:rPr>
          <w:rFonts w:asciiTheme="majorHAnsi" w:hAnsiTheme="majorHAnsi"/>
        </w:rPr>
        <w:t xml:space="preserve"> is based on data received from </w:t>
      </w:r>
      <w:r w:rsidR="00D90C19">
        <w:rPr>
          <w:rFonts w:asciiTheme="majorHAnsi" w:hAnsiTheme="majorHAnsi"/>
          <w:b/>
        </w:rPr>
        <w:t>136</w:t>
      </w:r>
      <w:r w:rsidR="00454C58" w:rsidRPr="00E47425">
        <w:rPr>
          <w:rFonts w:asciiTheme="majorHAnsi" w:hAnsiTheme="majorHAnsi"/>
          <w:b/>
        </w:rPr>
        <w:t xml:space="preserve"> schools</w:t>
      </w:r>
      <w:r w:rsidR="00454C58" w:rsidRPr="00E47425">
        <w:rPr>
          <w:rFonts w:asciiTheme="majorHAnsi" w:hAnsiTheme="majorHAnsi"/>
        </w:rPr>
        <w:t xml:space="preserve">. </w:t>
      </w:r>
    </w:p>
    <w:p w:rsidR="008F50C1" w:rsidRPr="00E47425" w:rsidRDefault="008F50C1">
      <w:pPr>
        <w:pStyle w:val="NoSpacing"/>
        <w:ind w:firstLine="360"/>
        <w:rPr>
          <w:rFonts w:asciiTheme="majorHAnsi" w:hAnsiTheme="majorHAnsi"/>
          <w:b/>
          <w:u w:val="single"/>
        </w:rPr>
      </w:pPr>
    </w:p>
    <w:p w:rsidR="007A3004" w:rsidRDefault="00D57D94" w:rsidP="007A3004">
      <w:pPr>
        <w:pStyle w:val="NoSpacing"/>
        <w:rPr>
          <w:rFonts w:asciiTheme="majorHAnsi" w:hAnsiTheme="majorHAnsi"/>
          <w:b/>
          <w:u w:val="single"/>
        </w:rPr>
      </w:pPr>
      <w:r w:rsidRPr="00E47425">
        <w:rPr>
          <w:rFonts w:asciiTheme="majorHAnsi" w:hAnsiTheme="majorHAnsi"/>
          <w:b/>
          <w:u w:val="single"/>
        </w:rPr>
        <w:t>SCHOOL DETAILS</w:t>
      </w:r>
      <w:r w:rsidR="00D058A1" w:rsidRPr="00E47425">
        <w:rPr>
          <w:rFonts w:asciiTheme="majorHAnsi" w:hAnsiTheme="majorHAnsi"/>
          <w:b/>
          <w:u w:val="single"/>
        </w:rPr>
        <w:t>:</w:t>
      </w:r>
    </w:p>
    <w:p w:rsidR="007A3004" w:rsidRDefault="007A3004" w:rsidP="007A3004">
      <w:pPr>
        <w:pStyle w:val="NoSpacing"/>
        <w:rPr>
          <w:rFonts w:asciiTheme="majorHAnsi" w:hAnsiTheme="majorHAnsi"/>
          <w:b/>
          <w:u w:val="single"/>
        </w:rPr>
      </w:pPr>
    </w:p>
    <w:p w:rsidR="008F50C1" w:rsidRPr="007A5040" w:rsidRDefault="00853A37" w:rsidP="007A5040">
      <w:pPr>
        <w:pStyle w:val="NoSpacing"/>
        <w:numPr>
          <w:ilvl w:val="0"/>
          <w:numId w:val="39"/>
        </w:numPr>
        <w:rPr>
          <w:rFonts w:asciiTheme="majorHAnsi" w:hAnsiTheme="majorHAnsi"/>
        </w:rPr>
      </w:pPr>
      <w:r w:rsidRPr="007A5040">
        <w:rPr>
          <w:rFonts w:asciiTheme="majorHAnsi" w:hAnsiTheme="majorHAnsi"/>
        </w:rPr>
        <w:t>38.2</w:t>
      </w:r>
      <w:r w:rsidR="00B80C31" w:rsidRPr="007A5040">
        <w:rPr>
          <w:rFonts w:asciiTheme="majorHAnsi" w:hAnsiTheme="majorHAnsi"/>
        </w:rPr>
        <w:t>% of schools in the dataset are Pr</w:t>
      </w:r>
      <w:r w:rsidRPr="007A5040">
        <w:rPr>
          <w:rFonts w:asciiTheme="majorHAnsi" w:hAnsiTheme="majorHAnsi"/>
        </w:rPr>
        <w:t>imary Schools (up to Class 5), 2</w:t>
      </w:r>
      <w:r w:rsidR="00B80C31" w:rsidRPr="007A5040">
        <w:rPr>
          <w:rFonts w:asciiTheme="majorHAnsi" w:hAnsiTheme="majorHAnsi"/>
        </w:rPr>
        <w:t>5% Middle Schools/Upper Pr</w:t>
      </w:r>
      <w:r w:rsidRPr="007A5040">
        <w:rPr>
          <w:rFonts w:asciiTheme="majorHAnsi" w:hAnsiTheme="majorHAnsi"/>
        </w:rPr>
        <w:t>imary Schools (up to Class 8), 19</w:t>
      </w:r>
      <w:r w:rsidR="00B80C31" w:rsidRPr="007A5040">
        <w:rPr>
          <w:rFonts w:asciiTheme="majorHAnsi" w:hAnsiTheme="majorHAnsi"/>
        </w:rPr>
        <w:t>.</w:t>
      </w:r>
      <w:r w:rsidRPr="007A5040">
        <w:rPr>
          <w:rFonts w:asciiTheme="majorHAnsi" w:hAnsiTheme="majorHAnsi"/>
        </w:rPr>
        <w:t>1</w:t>
      </w:r>
      <w:r w:rsidR="00B80C31" w:rsidRPr="007A5040">
        <w:rPr>
          <w:rFonts w:asciiTheme="majorHAnsi" w:hAnsiTheme="majorHAnsi"/>
        </w:rPr>
        <w:t>% High Schools/Secondary</w:t>
      </w:r>
      <w:r w:rsidRPr="007A5040">
        <w:rPr>
          <w:rFonts w:asciiTheme="majorHAnsi" w:hAnsiTheme="majorHAnsi"/>
        </w:rPr>
        <w:t xml:space="preserve"> Schools (up to class 10), and 9.6</w:t>
      </w:r>
      <w:r w:rsidR="00B80C31" w:rsidRPr="007A5040">
        <w:rPr>
          <w:rFonts w:asciiTheme="majorHAnsi" w:hAnsiTheme="majorHAnsi"/>
        </w:rPr>
        <w:t>% Senior Secondary</w:t>
      </w:r>
      <w:r w:rsidRPr="007A5040">
        <w:rPr>
          <w:rFonts w:asciiTheme="majorHAnsi" w:hAnsiTheme="majorHAnsi"/>
        </w:rPr>
        <w:t xml:space="preserve"> Schools (up to Class 12). For 8</w:t>
      </w:r>
      <w:r w:rsidR="00B80C31" w:rsidRPr="007A5040">
        <w:rPr>
          <w:rFonts w:asciiTheme="majorHAnsi" w:hAnsiTheme="majorHAnsi"/>
        </w:rPr>
        <w:t>.</w:t>
      </w:r>
      <w:r w:rsidRPr="007A5040">
        <w:rPr>
          <w:rFonts w:asciiTheme="majorHAnsi" w:hAnsiTheme="majorHAnsi"/>
        </w:rPr>
        <w:t>1</w:t>
      </w:r>
      <w:r w:rsidR="00B80C31" w:rsidRPr="007A5040">
        <w:rPr>
          <w:rFonts w:asciiTheme="majorHAnsi" w:hAnsiTheme="majorHAnsi"/>
        </w:rPr>
        <w:t>% of schools, data on school type</w:t>
      </w:r>
      <w:r w:rsidR="006D39B3" w:rsidRPr="007A5040">
        <w:rPr>
          <w:rFonts w:asciiTheme="majorHAnsi" w:hAnsiTheme="majorHAnsi"/>
        </w:rPr>
        <w:t xml:space="preserve"> is not available</w:t>
      </w:r>
      <w:r w:rsidR="00B80C31" w:rsidRPr="007A5040">
        <w:rPr>
          <w:rFonts w:asciiTheme="majorHAnsi" w:hAnsiTheme="majorHAnsi"/>
        </w:rPr>
        <w:t>.</w:t>
      </w:r>
      <w:r w:rsidR="006D39B3" w:rsidRPr="007A5040">
        <w:rPr>
          <w:rFonts w:asciiTheme="majorHAnsi" w:hAnsiTheme="majorHAnsi"/>
        </w:rPr>
        <w:t xml:space="preserve"> </w:t>
      </w:r>
      <w:r w:rsidR="00585DF3" w:rsidRPr="007A5040">
        <w:rPr>
          <w:rFonts w:asciiTheme="majorHAnsi" w:hAnsiTheme="majorHAnsi"/>
        </w:rPr>
        <w:t>This</w:t>
      </w:r>
      <w:r w:rsidR="006D39B3" w:rsidRPr="007A5040">
        <w:rPr>
          <w:rFonts w:asciiTheme="majorHAnsi" w:hAnsiTheme="majorHAnsi"/>
        </w:rPr>
        <w:t xml:space="preserve"> </w:t>
      </w:r>
      <w:r w:rsidR="00585DF3" w:rsidRPr="007A5040">
        <w:rPr>
          <w:rFonts w:asciiTheme="majorHAnsi" w:hAnsiTheme="majorHAnsi"/>
        </w:rPr>
        <w:t>disaggregation is</w:t>
      </w:r>
      <w:r w:rsidR="0027693D">
        <w:rPr>
          <w:rFonts w:asciiTheme="majorHAnsi" w:hAnsiTheme="majorHAnsi"/>
        </w:rPr>
        <w:t xml:space="preserve"> shown in the following f</w:t>
      </w:r>
      <w:r w:rsidR="006D39B3" w:rsidRPr="007A5040">
        <w:rPr>
          <w:rFonts w:asciiTheme="majorHAnsi" w:hAnsiTheme="majorHAnsi"/>
        </w:rPr>
        <w:t>igure.</w:t>
      </w:r>
    </w:p>
    <w:p w:rsidR="00D57D94" w:rsidRPr="00E47425" w:rsidRDefault="00853A37" w:rsidP="00D57D94">
      <w:pPr>
        <w:pStyle w:val="NoSpacing"/>
        <w:keepNext/>
        <w:jc w:val="center"/>
        <w:rPr>
          <w:rFonts w:asciiTheme="majorHAnsi" w:hAnsiTheme="majorHAnsi"/>
        </w:rPr>
      </w:pPr>
      <w:r>
        <w:rPr>
          <w:rFonts w:asciiTheme="majorHAnsi" w:hAnsiTheme="majorHAnsi"/>
          <w:noProof/>
        </w:rPr>
        <w:drawing>
          <wp:inline distT="0" distB="0" distL="0" distR="0">
            <wp:extent cx="4024838" cy="2926080"/>
            <wp:effectExtent l="19050" t="0" r="0" b="0"/>
            <wp:docPr id="14" name="Picture 1" descr="C:\Users\A\Desktop\Dropbox\DtW\Rajasthan 2012\DATA - Monitoring\graphs-dd\school\school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dd\school\schooltype.png"/>
                    <pic:cNvPicPr>
                      <a:picLocks noChangeAspect="1" noChangeArrowheads="1"/>
                    </pic:cNvPicPr>
                  </pic:nvPicPr>
                  <pic:blipFill>
                    <a:blip r:embed="rId27"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7A5040" w:rsidRPr="007A5040" w:rsidRDefault="007A5040" w:rsidP="007A5040">
      <w:pPr>
        <w:pStyle w:val="NoSpacing"/>
      </w:pPr>
    </w:p>
    <w:p w:rsidR="00B86BF4" w:rsidRPr="007A5040" w:rsidRDefault="00B86BF4" w:rsidP="007A5040">
      <w:pPr>
        <w:pStyle w:val="NoSpacing"/>
        <w:numPr>
          <w:ilvl w:val="0"/>
          <w:numId w:val="39"/>
        </w:numPr>
        <w:rPr>
          <w:rFonts w:asciiTheme="majorHAnsi" w:hAnsiTheme="majorHAnsi"/>
        </w:rPr>
      </w:pPr>
      <w:r w:rsidRPr="007A5040">
        <w:rPr>
          <w:rFonts w:asciiTheme="majorHAnsi" w:hAnsiTheme="majorHAnsi"/>
        </w:rPr>
        <w:t xml:space="preserve">A functional toilet for boys existed in 66.9% of schools whereas a functional toilet for girls existed in </w:t>
      </w:r>
      <w:r w:rsidR="00FF2926" w:rsidRPr="007A5040">
        <w:rPr>
          <w:rFonts w:asciiTheme="majorHAnsi" w:hAnsiTheme="majorHAnsi"/>
        </w:rPr>
        <w:t>67.9</w:t>
      </w:r>
      <w:r w:rsidRPr="007A5040">
        <w:rPr>
          <w:rFonts w:asciiTheme="majorHAnsi" w:hAnsiTheme="majorHAnsi"/>
        </w:rPr>
        <w:t>%</w:t>
      </w:r>
      <w:r w:rsidR="00FF2926" w:rsidRPr="007A5040">
        <w:rPr>
          <w:rFonts w:asciiTheme="majorHAnsi" w:hAnsiTheme="majorHAnsi"/>
        </w:rPr>
        <w:t xml:space="preserve"> of schools</w:t>
      </w:r>
      <w:r w:rsidRPr="007A5040">
        <w:rPr>
          <w:rFonts w:asciiTheme="majorHAnsi" w:hAnsiTheme="majorHAnsi"/>
        </w:rPr>
        <w:t>.</w:t>
      </w:r>
    </w:p>
    <w:p w:rsidR="00B86BF4" w:rsidRDefault="00B86BF4" w:rsidP="00B86BF4">
      <w:pPr>
        <w:ind w:left="360"/>
        <w:jc w:val="center"/>
        <w:rPr>
          <w:rFonts w:asciiTheme="majorHAnsi" w:hAnsiTheme="majorHAnsi"/>
        </w:rPr>
      </w:pPr>
      <w:r>
        <w:rPr>
          <w:rFonts w:asciiTheme="majorHAnsi" w:hAnsiTheme="majorHAnsi"/>
          <w:noProof/>
        </w:rPr>
        <w:drawing>
          <wp:inline distT="0" distB="0" distL="0" distR="0">
            <wp:extent cx="4024840" cy="2926080"/>
            <wp:effectExtent l="19050" t="0" r="0" b="0"/>
            <wp:docPr id="20" name="Picture 3" descr="C:\Users\A\Desktop\Dropbox\DtW\Rajasthan 2012\DATA - Monitoring\graphs-dd\school\toilet_bo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Dropbox\DtW\Rajasthan 2012\DATA - Monitoring\graphs-dd\school\toilet_boys.png"/>
                    <pic:cNvPicPr>
                      <a:picLocks noChangeAspect="1" noChangeArrowheads="1"/>
                    </pic:cNvPicPr>
                  </pic:nvPicPr>
                  <pic:blipFill>
                    <a:blip r:embed="rId28"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FF2926" w:rsidRPr="00B86BF4" w:rsidRDefault="00FF2926" w:rsidP="00B86BF4">
      <w:pPr>
        <w:ind w:left="360"/>
        <w:jc w:val="center"/>
        <w:rPr>
          <w:rFonts w:asciiTheme="majorHAnsi" w:hAnsiTheme="majorHAnsi"/>
        </w:rPr>
      </w:pPr>
      <w:r>
        <w:rPr>
          <w:rFonts w:asciiTheme="majorHAnsi" w:hAnsiTheme="majorHAnsi"/>
          <w:noProof/>
        </w:rPr>
        <w:lastRenderedPageBreak/>
        <w:drawing>
          <wp:inline distT="0" distB="0" distL="0" distR="0">
            <wp:extent cx="4024840" cy="2926080"/>
            <wp:effectExtent l="19050" t="0" r="0" b="0"/>
            <wp:docPr id="29" name="Picture 4" descr="C:\Users\A\Desktop\Dropbox\DtW\Rajasthan 2012\DATA - Monitoring\graphs-dd\school\toilet_gi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Dropbox\DtW\Rajasthan 2012\DATA - Monitoring\graphs-dd\school\toilet_girls.png"/>
                    <pic:cNvPicPr>
                      <a:picLocks noChangeAspect="1" noChangeArrowheads="1"/>
                    </pic:cNvPicPr>
                  </pic:nvPicPr>
                  <pic:blipFill>
                    <a:blip r:embed="rId29"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C22AA0" w:rsidRPr="00B86BF4" w:rsidRDefault="00B86BF4" w:rsidP="00C22AA0">
      <w:pPr>
        <w:pStyle w:val="ListParagraph"/>
        <w:numPr>
          <w:ilvl w:val="0"/>
          <w:numId w:val="28"/>
        </w:numPr>
        <w:rPr>
          <w:rFonts w:asciiTheme="majorHAnsi" w:hAnsiTheme="majorHAnsi"/>
        </w:rPr>
      </w:pPr>
      <w:r w:rsidRPr="00B86BF4">
        <w:rPr>
          <w:rFonts w:asciiTheme="majorHAnsi" w:hAnsiTheme="majorHAnsi"/>
        </w:rPr>
        <w:t>Monitors checked if water and soap were available for washing hands in the school. Both were available in 82.3% of schools.</w:t>
      </w:r>
    </w:p>
    <w:p w:rsidR="00B86BF4" w:rsidRDefault="00B86BF4" w:rsidP="00B86BF4">
      <w:pPr>
        <w:pStyle w:val="ListParagraph"/>
        <w:jc w:val="center"/>
      </w:pPr>
      <w:r>
        <w:rPr>
          <w:noProof/>
        </w:rPr>
        <w:drawing>
          <wp:inline distT="0" distB="0" distL="0" distR="0">
            <wp:extent cx="4016114" cy="2926080"/>
            <wp:effectExtent l="19050" t="0" r="3436" b="0"/>
            <wp:docPr id="18" name="Picture 2" descr="C:\Users\A\Desktop\Dropbox\DtW\Rajasthan 2012\DATA - Monitoring\graphs-dd\school\waters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ropbox\DtW\Rajasthan 2012\DATA - Monitoring\graphs-dd\school\watersoap.png"/>
                    <pic:cNvPicPr>
                      <a:picLocks noChangeAspect="1" noChangeArrowheads="1"/>
                    </pic:cNvPicPr>
                  </pic:nvPicPr>
                  <pic:blipFill>
                    <a:blip r:embed="rId30" cstate="print"/>
                    <a:srcRect/>
                    <a:stretch>
                      <a:fillRect/>
                    </a:stretch>
                  </pic:blipFill>
                  <pic:spPr bwMode="auto">
                    <a:xfrm>
                      <a:off x="0" y="0"/>
                      <a:ext cx="4016114" cy="2926080"/>
                    </a:xfrm>
                    <a:prstGeom prst="rect">
                      <a:avLst/>
                    </a:prstGeom>
                    <a:noFill/>
                    <a:ln w="9525">
                      <a:noFill/>
                      <a:miter lim="800000"/>
                      <a:headEnd/>
                      <a:tailEnd/>
                    </a:ln>
                  </pic:spPr>
                </pic:pic>
              </a:graphicData>
            </a:graphic>
          </wp:inline>
        </w:drawing>
      </w:r>
    </w:p>
    <w:p w:rsidR="00C81018" w:rsidRDefault="00C81018" w:rsidP="00B86BF4">
      <w:pPr>
        <w:pStyle w:val="ListParagraph"/>
        <w:jc w:val="center"/>
      </w:pPr>
    </w:p>
    <w:p w:rsidR="00C81018" w:rsidRPr="00C81018" w:rsidRDefault="00C81018" w:rsidP="00C81018">
      <w:pPr>
        <w:pStyle w:val="ListParagraph"/>
        <w:numPr>
          <w:ilvl w:val="0"/>
          <w:numId w:val="28"/>
        </w:numPr>
        <w:rPr>
          <w:rFonts w:asciiTheme="majorHAnsi" w:hAnsiTheme="majorHAnsi"/>
        </w:rPr>
      </w:pPr>
      <w:r w:rsidRPr="00C81018">
        <w:rPr>
          <w:rFonts w:asciiTheme="majorHAnsi" w:hAnsiTheme="majorHAnsi"/>
        </w:rPr>
        <w:t>The average enro</w:t>
      </w:r>
      <w:r w:rsidR="005B5C3C">
        <w:rPr>
          <w:rFonts w:asciiTheme="majorHAnsi" w:hAnsiTheme="majorHAnsi"/>
        </w:rPr>
        <w:t>llment in these</w:t>
      </w:r>
      <w:r>
        <w:rPr>
          <w:rFonts w:asciiTheme="majorHAnsi" w:hAnsiTheme="majorHAnsi"/>
        </w:rPr>
        <w:t xml:space="preserve"> schools was 141 and the average attendance on Deworming Day was 93.</w:t>
      </w:r>
    </w:p>
    <w:p w:rsidR="00740624" w:rsidRDefault="00EE0CC0">
      <w:pPr>
        <w:pStyle w:val="NoSpacing"/>
        <w:rPr>
          <w:rFonts w:asciiTheme="majorHAnsi" w:hAnsiTheme="majorHAnsi"/>
          <w:b/>
          <w:u w:val="single"/>
        </w:rPr>
      </w:pPr>
      <w:r w:rsidRPr="00E47425">
        <w:rPr>
          <w:rFonts w:asciiTheme="majorHAnsi" w:hAnsiTheme="majorHAnsi"/>
          <w:b/>
          <w:u w:val="single"/>
        </w:rPr>
        <w:t>CLASS SELECTION:</w:t>
      </w:r>
    </w:p>
    <w:p w:rsidR="00EE0CC0" w:rsidRPr="00E47425" w:rsidRDefault="00EE0CC0" w:rsidP="00EE0CC0">
      <w:pPr>
        <w:pStyle w:val="NoSpacing"/>
        <w:rPr>
          <w:rFonts w:asciiTheme="majorHAnsi" w:hAnsiTheme="majorHAnsi"/>
        </w:rPr>
      </w:pPr>
    </w:p>
    <w:p w:rsidR="00EE0CC0" w:rsidRPr="001A4079" w:rsidRDefault="00EE0CC0" w:rsidP="00EE0CC0">
      <w:pPr>
        <w:pStyle w:val="NoSpacing"/>
        <w:numPr>
          <w:ilvl w:val="0"/>
          <w:numId w:val="18"/>
        </w:numPr>
        <w:rPr>
          <w:rFonts w:asciiTheme="majorHAnsi" w:hAnsiTheme="majorHAnsi"/>
        </w:rPr>
      </w:pPr>
      <w:r w:rsidRPr="001A4079">
        <w:rPr>
          <w:rFonts w:asciiTheme="majorHAnsi" w:hAnsiTheme="majorHAnsi"/>
        </w:rPr>
        <w:t xml:space="preserve">Each monitor selected 1 class to visit on Deworming Day according to a random selection table. </w:t>
      </w:r>
      <w:r w:rsidR="0027693D">
        <w:rPr>
          <w:rFonts w:asciiTheme="majorHAnsi" w:hAnsiTheme="majorHAnsi"/>
        </w:rPr>
        <w:t>The following figure</w:t>
      </w:r>
      <w:r w:rsidRPr="001A4079">
        <w:rPr>
          <w:rFonts w:asciiTheme="majorHAnsi" w:hAnsiTheme="majorHAnsi"/>
        </w:rPr>
        <w:t xml:space="preserve"> shows the distribution of classes selected for monitoring. For a few schools, data on which class was monitored was not available; these are specified as “MISSING.” </w:t>
      </w:r>
    </w:p>
    <w:p w:rsidR="00EE0CC0" w:rsidRPr="00E47425" w:rsidRDefault="001A4079" w:rsidP="00EE0CC0">
      <w:pPr>
        <w:pStyle w:val="NoSpacing"/>
        <w:keepNext/>
        <w:jc w:val="center"/>
        <w:rPr>
          <w:rFonts w:asciiTheme="majorHAnsi" w:hAnsiTheme="majorHAnsi"/>
        </w:rPr>
      </w:pPr>
      <w:r>
        <w:rPr>
          <w:rFonts w:asciiTheme="majorHAnsi" w:hAnsiTheme="majorHAnsi"/>
          <w:noProof/>
        </w:rPr>
        <w:lastRenderedPageBreak/>
        <w:drawing>
          <wp:inline distT="0" distB="0" distL="0" distR="0">
            <wp:extent cx="4024839" cy="2926080"/>
            <wp:effectExtent l="19050" t="0" r="0" b="0"/>
            <wp:docPr id="34" name="Picture 9" descr="C:\Users\A\Desktop\Dropbox\DtW\Rajasthan 2012\DATA - Monitoring\graphs-dd\school\class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sktop\Dropbox\DtW\Rajasthan 2012\DATA - Monitoring\graphs-dd\school\class_catplot.png"/>
                    <pic:cNvPicPr>
                      <a:picLocks noChangeAspect="1" noChangeArrowheads="1"/>
                    </pic:cNvPicPr>
                  </pic:nvPicPr>
                  <pic:blipFill>
                    <a:blip r:embed="rId31"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740624" w:rsidRDefault="00740624">
      <w:pPr>
        <w:pStyle w:val="NoSpacing"/>
      </w:pPr>
    </w:p>
    <w:p w:rsidR="00740624" w:rsidRDefault="00D058A1">
      <w:pPr>
        <w:rPr>
          <w:rFonts w:asciiTheme="majorHAnsi" w:hAnsiTheme="majorHAnsi"/>
          <w:b/>
          <w:u w:val="single"/>
        </w:rPr>
      </w:pPr>
      <w:r w:rsidRPr="00E47425">
        <w:rPr>
          <w:rFonts w:asciiTheme="majorHAnsi" w:hAnsiTheme="majorHAnsi"/>
          <w:b/>
          <w:u w:val="single"/>
        </w:rPr>
        <w:t xml:space="preserve">DEWORMING TRAINING AND </w:t>
      </w:r>
      <w:r w:rsidR="00653347" w:rsidRPr="00E47425">
        <w:rPr>
          <w:rFonts w:asciiTheme="majorHAnsi" w:hAnsiTheme="majorHAnsi"/>
          <w:b/>
          <w:u w:val="single"/>
        </w:rPr>
        <w:t>GENERAL AWARENESS</w:t>
      </w:r>
      <w:r w:rsidRPr="00E47425">
        <w:rPr>
          <w:rFonts w:asciiTheme="majorHAnsi" w:hAnsiTheme="majorHAnsi"/>
          <w:b/>
          <w:u w:val="single"/>
        </w:rPr>
        <w:t>:</w:t>
      </w:r>
    </w:p>
    <w:p w:rsidR="00B93426" w:rsidRPr="00B93426" w:rsidRDefault="00B93426" w:rsidP="0052038F">
      <w:pPr>
        <w:pStyle w:val="NoSpacing"/>
        <w:numPr>
          <w:ilvl w:val="0"/>
          <w:numId w:val="14"/>
        </w:numPr>
        <w:rPr>
          <w:rFonts w:asciiTheme="majorHAnsi" w:hAnsiTheme="majorHAnsi"/>
        </w:rPr>
      </w:pPr>
      <w:r w:rsidRPr="00B93426">
        <w:rPr>
          <w:rFonts w:asciiTheme="majorHAnsi" w:hAnsiTheme="majorHAnsi"/>
        </w:rPr>
        <w:t>96.3% of school principals were aware that the day of monitoring visit was Deworming Day.</w:t>
      </w:r>
    </w:p>
    <w:p w:rsidR="00B93426" w:rsidRPr="00B93426" w:rsidRDefault="00B93426" w:rsidP="00B93426">
      <w:pPr>
        <w:pStyle w:val="NoSpacing"/>
        <w:ind w:left="360"/>
        <w:rPr>
          <w:rFonts w:asciiTheme="majorHAnsi" w:hAnsiTheme="majorHAnsi"/>
          <w:color w:val="4F81BD" w:themeColor="accent1"/>
        </w:rPr>
      </w:pPr>
    </w:p>
    <w:p w:rsidR="00D00301" w:rsidRPr="00B93426" w:rsidRDefault="0052038F" w:rsidP="0052038F">
      <w:pPr>
        <w:pStyle w:val="NoSpacing"/>
        <w:numPr>
          <w:ilvl w:val="0"/>
          <w:numId w:val="14"/>
        </w:numPr>
        <w:rPr>
          <w:rFonts w:asciiTheme="majorHAnsi" w:hAnsiTheme="majorHAnsi"/>
        </w:rPr>
      </w:pPr>
      <w:r w:rsidRPr="00B93426">
        <w:rPr>
          <w:rFonts w:asciiTheme="majorHAnsi" w:eastAsiaTheme="minorHAnsi" w:hAnsiTheme="majorHAnsi"/>
        </w:rPr>
        <w:t>9</w:t>
      </w:r>
      <w:r w:rsidR="00B93426" w:rsidRPr="00B93426">
        <w:rPr>
          <w:rFonts w:asciiTheme="majorHAnsi" w:eastAsiaTheme="minorHAnsi" w:hAnsiTheme="majorHAnsi"/>
        </w:rPr>
        <w:t>2</w:t>
      </w:r>
      <w:r w:rsidRPr="00B93426">
        <w:rPr>
          <w:rFonts w:asciiTheme="majorHAnsi" w:eastAsiaTheme="minorHAnsi" w:hAnsiTheme="majorHAnsi"/>
        </w:rPr>
        <w:t>.</w:t>
      </w:r>
      <w:r w:rsidR="00B93426" w:rsidRPr="00B93426">
        <w:rPr>
          <w:rFonts w:asciiTheme="majorHAnsi" w:eastAsiaTheme="minorHAnsi" w:hAnsiTheme="majorHAnsi"/>
        </w:rPr>
        <w:t>6</w:t>
      </w:r>
      <w:r w:rsidRPr="00B93426">
        <w:rPr>
          <w:rFonts w:asciiTheme="majorHAnsi" w:eastAsiaTheme="minorHAnsi" w:hAnsiTheme="majorHAnsi"/>
        </w:rPr>
        <w:t xml:space="preserve">% of school principals reported that they or another teacher from their school </w:t>
      </w:r>
      <w:r w:rsidRPr="00B93426">
        <w:rPr>
          <w:rFonts w:asciiTheme="majorHAnsi" w:eastAsiaTheme="minorHAnsi" w:hAnsiTheme="majorHAnsi"/>
          <w:b/>
        </w:rPr>
        <w:t>attended the official training</w:t>
      </w:r>
      <w:r w:rsidRPr="00B93426">
        <w:rPr>
          <w:rFonts w:asciiTheme="majorHAnsi" w:eastAsiaTheme="minorHAnsi" w:hAnsiTheme="majorHAnsi"/>
        </w:rPr>
        <w:t xml:space="preserve"> for </w:t>
      </w:r>
      <w:r w:rsidR="00BC2656" w:rsidRPr="00B93426">
        <w:rPr>
          <w:rFonts w:asciiTheme="majorHAnsi" w:eastAsiaTheme="minorHAnsi" w:hAnsiTheme="majorHAnsi"/>
        </w:rPr>
        <w:t>D</w:t>
      </w:r>
      <w:r w:rsidRPr="00B93426">
        <w:rPr>
          <w:rFonts w:asciiTheme="majorHAnsi" w:eastAsiaTheme="minorHAnsi" w:hAnsiTheme="majorHAnsi"/>
        </w:rPr>
        <w:t xml:space="preserve">eworming </w:t>
      </w:r>
      <w:r w:rsidR="00BC2656" w:rsidRPr="00B93426">
        <w:rPr>
          <w:rFonts w:asciiTheme="majorHAnsi" w:eastAsiaTheme="minorHAnsi" w:hAnsiTheme="majorHAnsi"/>
        </w:rPr>
        <w:t>D</w:t>
      </w:r>
      <w:r w:rsidR="00B93426" w:rsidRPr="00B93426">
        <w:rPr>
          <w:rFonts w:asciiTheme="majorHAnsi" w:eastAsiaTheme="minorHAnsi" w:hAnsiTheme="majorHAnsi"/>
        </w:rPr>
        <w:t>ay. 92</w:t>
      </w:r>
      <w:r w:rsidRPr="00B93426">
        <w:rPr>
          <w:rFonts w:asciiTheme="majorHAnsi" w:eastAsiaTheme="minorHAnsi" w:hAnsiTheme="majorHAnsi"/>
        </w:rPr>
        <w:t>% of these teachers also trained other teachers in their school.</w:t>
      </w:r>
    </w:p>
    <w:p w:rsidR="008F50C1" w:rsidRPr="009E43D1" w:rsidRDefault="008F50C1">
      <w:pPr>
        <w:pStyle w:val="NoSpacing"/>
        <w:ind w:left="720"/>
        <w:rPr>
          <w:rFonts w:asciiTheme="majorHAnsi" w:hAnsiTheme="majorHAnsi"/>
          <w:color w:val="4F81BD" w:themeColor="accent1"/>
        </w:rPr>
      </w:pPr>
    </w:p>
    <w:p w:rsidR="00AA1615" w:rsidRDefault="007A3004" w:rsidP="00AA1615">
      <w:pPr>
        <w:pStyle w:val="NoSpacing"/>
        <w:numPr>
          <w:ilvl w:val="0"/>
          <w:numId w:val="14"/>
        </w:numPr>
        <w:rPr>
          <w:rFonts w:asciiTheme="majorHAnsi" w:eastAsiaTheme="minorHAnsi" w:hAnsiTheme="majorHAnsi"/>
        </w:rPr>
      </w:pPr>
      <w:r w:rsidRPr="00924846">
        <w:rPr>
          <w:rFonts w:asciiTheme="majorHAnsi" w:eastAsiaTheme="minorHAnsi" w:hAnsiTheme="majorHAnsi"/>
        </w:rPr>
        <w:t>Class teachers were asked a few questions about worms and deworming to test their knowledge and the</w:t>
      </w:r>
      <w:r w:rsidR="00924846" w:rsidRPr="00924846">
        <w:rPr>
          <w:rFonts w:asciiTheme="majorHAnsi" w:eastAsiaTheme="minorHAnsi" w:hAnsiTheme="majorHAnsi"/>
        </w:rPr>
        <w:t xml:space="preserve"> effectiveness of training. 93.7</w:t>
      </w:r>
      <w:r w:rsidRPr="00924846">
        <w:rPr>
          <w:rFonts w:asciiTheme="majorHAnsi" w:eastAsiaTheme="minorHAnsi" w:hAnsiTheme="majorHAnsi"/>
        </w:rPr>
        <w:t xml:space="preserve">% of teachers were aware that worms are found in the intestine. </w:t>
      </w:r>
    </w:p>
    <w:p w:rsidR="00AA1615" w:rsidRDefault="00AA1615" w:rsidP="00AA1615">
      <w:pPr>
        <w:pStyle w:val="NoSpacing"/>
        <w:rPr>
          <w:rFonts w:eastAsiaTheme="minorHAnsi"/>
        </w:rPr>
      </w:pPr>
    </w:p>
    <w:p w:rsidR="007A3004" w:rsidRPr="00AA1615" w:rsidRDefault="00AA1615" w:rsidP="00AA1615">
      <w:pPr>
        <w:pStyle w:val="NoSpacing"/>
        <w:numPr>
          <w:ilvl w:val="0"/>
          <w:numId w:val="14"/>
        </w:numPr>
        <w:rPr>
          <w:rFonts w:asciiTheme="majorHAnsi" w:eastAsiaTheme="minorHAnsi" w:hAnsiTheme="majorHAnsi"/>
        </w:rPr>
      </w:pPr>
      <w:r>
        <w:rPr>
          <w:rFonts w:asciiTheme="majorHAnsi" w:eastAsiaTheme="minorHAnsi" w:hAnsiTheme="majorHAnsi"/>
        </w:rPr>
        <w:t>Teachers were also asked about the sources of infection by worms – walking barefoot, eating contaminated food, contact with infected people, mosquito bites, and others (including not washing hands, lack of hygiene, open defecation, drinking contaminated water, dirty nails, and constipation).</w:t>
      </w:r>
      <w:r w:rsidRPr="00AA1615">
        <w:rPr>
          <w:rFonts w:asciiTheme="majorHAnsi" w:eastAsiaTheme="minorHAnsi" w:hAnsiTheme="majorHAnsi"/>
        </w:rPr>
        <w:t xml:space="preserve"> </w:t>
      </w:r>
    </w:p>
    <w:p w:rsidR="008F50C1" w:rsidRPr="00E47425" w:rsidRDefault="00AA1615">
      <w:pPr>
        <w:pStyle w:val="NoSpacing"/>
        <w:keepNext/>
        <w:jc w:val="center"/>
        <w:rPr>
          <w:rFonts w:asciiTheme="majorHAnsi" w:hAnsiTheme="majorHAnsi"/>
          <w:noProof/>
        </w:rPr>
      </w:pPr>
      <w:r>
        <w:rPr>
          <w:rFonts w:asciiTheme="majorHAnsi" w:hAnsiTheme="majorHAnsi"/>
          <w:noProof/>
        </w:rPr>
        <w:drawing>
          <wp:inline distT="0" distB="0" distL="0" distR="0">
            <wp:extent cx="4024838" cy="2926080"/>
            <wp:effectExtent l="19050" t="0" r="0" b="0"/>
            <wp:docPr id="35" name="Picture 10" descr="C:\Users\A\Desktop\Dropbox\DtW\Rajasthan 2012\DATA - Monitoring\graphs-dd\school\how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esktop\Dropbox\DtW\Rajasthan 2012\DATA - Monitoring\graphs-dd\school\how_infect_catplot.png"/>
                    <pic:cNvPicPr>
                      <a:picLocks noChangeAspect="1" noChangeArrowheads="1"/>
                    </pic:cNvPicPr>
                  </pic:nvPicPr>
                  <pic:blipFill>
                    <a:blip r:embed="rId32"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7A5040" w:rsidRPr="007A5040" w:rsidRDefault="007A5040" w:rsidP="007A5040">
      <w:pPr>
        <w:pStyle w:val="NoSpacing"/>
        <w:rPr>
          <w:rFonts w:eastAsiaTheme="minorHAnsi"/>
        </w:rPr>
      </w:pPr>
    </w:p>
    <w:p w:rsidR="00AA1615" w:rsidRPr="007A5040" w:rsidRDefault="00FD2074" w:rsidP="007A5040">
      <w:pPr>
        <w:pStyle w:val="NoSpacing"/>
        <w:numPr>
          <w:ilvl w:val="0"/>
          <w:numId w:val="14"/>
        </w:numPr>
        <w:rPr>
          <w:rFonts w:asciiTheme="majorHAnsi" w:hAnsiTheme="majorHAnsi"/>
        </w:rPr>
      </w:pPr>
      <w:r w:rsidRPr="00FD2074">
        <w:rPr>
          <w:rFonts w:asciiTheme="majorHAnsi" w:eastAsiaTheme="minorHAnsi" w:hAnsiTheme="majorHAnsi"/>
        </w:rPr>
        <w:t xml:space="preserve">Teachers were asked various reasons why worms were harmful. </w:t>
      </w:r>
      <w:r>
        <w:rPr>
          <w:rFonts w:asciiTheme="majorHAnsi" w:eastAsiaTheme="minorHAnsi" w:hAnsiTheme="majorHAnsi"/>
        </w:rPr>
        <w:t xml:space="preserve">Among the responses stating the consequences of worm infection, 55.9% mentioned shortage of blood, 66.9% </w:t>
      </w:r>
      <w:proofErr w:type="spellStart"/>
      <w:r>
        <w:rPr>
          <w:rFonts w:asciiTheme="majorHAnsi" w:eastAsiaTheme="minorHAnsi" w:hAnsiTheme="majorHAnsi"/>
        </w:rPr>
        <w:t>anaemia</w:t>
      </w:r>
      <w:proofErr w:type="spellEnd"/>
      <w:r>
        <w:rPr>
          <w:rFonts w:asciiTheme="majorHAnsi" w:eastAsiaTheme="minorHAnsi" w:hAnsiTheme="majorHAnsi"/>
        </w:rPr>
        <w:t xml:space="preserve"> &amp; malnourishment, </w:t>
      </w:r>
      <w:r>
        <w:rPr>
          <w:rFonts w:asciiTheme="majorHAnsi" w:eastAsiaTheme="minorHAnsi" w:hAnsiTheme="majorHAnsi"/>
        </w:rPr>
        <w:lastRenderedPageBreak/>
        <w:t xml:space="preserve">56.7% adverse impact on child’s growth, 39.4% adverse impact on </w:t>
      </w:r>
      <w:r w:rsidR="00A97CB3">
        <w:rPr>
          <w:rFonts w:asciiTheme="majorHAnsi" w:eastAsiaTheme="minorHAnsi" w:hAnsiTheme="majorHAnsi"/>
        </w:rPr>
        <w:t>child’s learning</w:t>
      </w:r>
      <w:r>
        <w:rPr>
          <w:rFonts w:asciiTheme="majorHAnsi" w:eastAsiaTheme="minorHAnsi" w:hAnsiTheme="majorHAnsi"/>
        </w:rPr>
        <w:t xml:space="preserve"> capabilities, and 32.3% stated that long-term infection could lead to more serious health problems later.</w:t>
      </w:r>
    </w:p>
    <w:p w:rsidR="007F22D5" w:rsidRPr="007A5040" w:rsidRDefault="007F22D5" w:rsidP="007A5040">
      <w:pPr>
        <w:pStyle w:val="NoSpacing"/>
        <w:ind w:left="360"/>
        <w:rPr>
          <w:rFonts w:asciiTheme="majorHAnsi" w:hAnsiTheme="majorHAnsi"/>
        </w:rPr>
      </w:pPr>
    </w:p>
    <w:p w:rsidR="00FD2074" w:rsidRPr="007A5040" w:rsidRDefault="000063CA" w:rsidP="007A5040">
      <w:pPr>
        <w:pStyle w:val="NoSpacing"/>
        <w:numPr>
          <w:ilvl w:val="0"/>
          <w:numId w:val="14"/>
        </w:numPr>
        <w:rPr>
          <w:rFonts w:asciiTheme="majorHAnsi" w:eastAsiaTheme="minorHAnsi" w:hAnsiTheme="majorHAnsi"/>
        </w:rPr>
      </w:pPr>
      <w:r w:rsidRPr="007A5040">
        <w:rPr>
          <w:rFonts w:asciiTheme="majorHAnsi" w:eastAsiaTheme="minorHAnsi" w:hAnsiTheme="majorHAnsi"/>
        </w:rPr>
        <w:t>On being asked about ways to prevent or cure worm infection, 46.4% of teachers stated that awareness, good hygiene, as well as deworming medicine were important.</w:t>
      </w:r>
    </w:p>
    <w:p w:rsidR="008F50C1" w:rsidRPr="00E47425" w:rsidRDefault="000063CA">
      <w:pPr>
        <w:pStyle w:val="NoSpacing"/>
        <w:keepNext/>
        <w:jc w:val="center"/>
        <w:rPr>
          <w:rFonts w:asciiTheme="majorHAnsi" w:hAnsiTheme="majorHAnsi"/>
        </w:rPr>
      </w:pPr>
      <w:r>
        <w:rPr>
          <w:rFonts w:asciiTheme="majorHAnsi" w:hAnsiTheme="majorHAnsi"/>
          <w:noProof/>
        </w:rPr>
        <w:drawing>
          <wp:inline distT="0" distB="0" distL="0" distR="0">
            <wp:extent cx="4024838" cy="2926080"/>
            <wp:effectExtent l="19050" t="0" r="0" b="0"/>
            <wp:docPr id="47" name="Picture 11" descr="C:\Users\A\Desktop\Dropbox\DtW\Rajasthan 2012\DATA - Monitoring\graphs-dd\school\worm_cur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sktop\Dropbox\DtW\Rajasthan 2012\DATA - Monitoring\graphs-dd\school\worm_cure_catplot.png"/>
                    <pic:cNvPicPr>
                      <a:picLocks noChangeAspect="1" noChangeArrowheads="1"/>
                    </pic:cNvPicPr>
                  </pic:nvPicPr>
                  <pic:blipFill>
                    <a:blip r:embed="rId33"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7A5040" w:rsidRPr="007A5040" w:rsidRDefault="007A5040" w:rsidP="007A5040">
      <w:pPr>
        <w:pStyle w:val="NoSpacing"/>
      </w:pPr>
    </w:p>
    <w:p w:rsidR="00C639DB" w:rsidRPr="007A5040" w:rsidRDefault="00C639DB" w:rsidP="007A5040">
      <w:pPr>
        <w:pStyle w:val="NoSpacing"/>
        <w:numPr>
          <w:ilvl w:val="0"/>
          <w:numId w:val="14"/>
        </w:numPr>
        <w:rPr>
          <w:rFonts w:asciiTheme="majorHAnsi" w:eastAsiaTheme="minorHAnsi" w:hAnsiTheme="majorHAnsi"/>
        </w:rPr>
      </w:pPr>
      <w:r w:rsidRPr="00C639DB">
        <w:rPr>
          <w:rFonts w:asciiTheme="majorHAnsi" w:hAnsiTheme="majorHAnsi"/>
        </w:rPr>
        <w:t>On being asked about why schools</w:t>
      </w:r>
      <w:r>
        <w:rPr>
          <w:rFonts w:asciiTheme="majorHAnsi" w:hAnsiTheme="majorHAnsi"/>
        </w:rPr>
        <w:t xml:space="preserve"> were optimal for the deworming program, 76.8% of responses mentioned the ability to reach a large number of children, 40.8% mentioned the vulnerability of the school-age population, and 61.6% mentioned the ability of the teacher to </w:t>
      </w:r>
      <w:r w:rsidR="0061141D">
        <w:rPr>
          <w:rFonts w:asciiTheme="majorHAnsi" w:hAnsiTheme="majorHAnsi"/>
        </w:rPr>
        <w:t>inform children about the importance of deworming.</w:t>
      </w:r>
    </w:p>
    <w:p w:rsidR="007A5040" w:rsidRPr="007A5040" w:rsidRDefault="007A5040" w:rsidP="007A5040">
      <w:pPr>
        <w:pStyle w:val="NoSpacing"/>
        <w:ind w:left="360"/>
        <w:rPr>
          <w:rFonts w:asciiTheme="majorHAnsi" w:eastAsiaTheme="minorHAnsi" w:hAnsiTheme="majorHAnsi"/>
        </w:rPr>
      </w:pPr>
    </w:p>
    <w:p w:rsidR="007F22D5" w:rsidRDefault="007F22D5" w:rsidP="007F22D5">
      <w:pPr>
        <w:pStyle w:val="ListParagraph"/>
        <w:numPr>
          <w:ilvl w:val="0"/>
          <w:numId w:val="34"/>
        </w:numPr>
        <w:rPr>
          <w:rFonts w:asciiTheme="majorHAnsi" w:hAnsiTheme="majorHAnsi"/>
        </w:rPr>
      </w:pPr>
      <w:r>
        <w:rPr>
          <w:rFonts w:asciiTheme="majorHAnsi" w:hAnsiTheme="majorHAnsi"/>
        </w:rPr>
        <w:t xml:space="preserve">Teachers were asked about their response in case of a child suffering from adverse effects </w:t>
      </w:r>
      <w:r w:rsidR="00A97CB3">
        <w:rPr>
          <w:rFonts w:asciiTheme="majorHAnsi" w:hAnsiTheme="majorHAnsi"/>
        </w:rPr>
        <w:t>after</w:t>
      </w:r>
      <w:r>
        <w:rPr>
          <w:rFonts w:asciiTheme="majorHAnsi" w:hAnsiTheme="majorHAnsi"/>
        </w:rPr>
        <w:t xml:space="preserve"> taking the </w:t>
      </w:r>
      <w:r w:rsidR="00A97CB3">
        <w:rPr>
          <w:rFonts w:asciiTheme="majorHAnsi" w:hAnsiTheme="majorHAnsi"/>
        </w:rPr>
        <w:t>deworming</w:t>
      </w:r>
      <w:r>
        <w:rPr>
          <w:rFonts w:asciiTheme="majorHAnsi" w:hAnsiTheme="majorHAnsi"/>
        </w:rPr>
        <w:t xml:space="preserve"> tablet. </w:t>
      </w:r>
    </w:p>
    <w:p w:rsidR="007F22D5" w:rsidRPr="007F22D5" w:rsidRDefault="007F22D5" w:rsidP="007F22D5">
      <w:pPr>
        <w:pStyle w:val="ListParagraph"/>
        <w:jc w:val="center"/>
        <w:rPr>
          <w:rFonts w:asciiTheme="majorHAnsi" w:hAnsiTheme="majorHAnsi"/>
        </w:rPr>
      </w:pPr>
      <w:r>
        <w:rPr>
          <w:rFonts w:asciiTheme="majorHAnsi" w:hAnsiTheme="majorHAnsi"/>
          <w:noProof/>
        </w:rPr>
        <w:drawing>
          <wp:inline distT="0" distB="0" distL="0" distR="0">
            <wp:extent cx="4024839" cy="2926080"/>
            <wp:effectExtent l="19050" t="0" r="0" b="0"/>
            <wp:docPr id="48" name="Picture 12" descr="C:\Users\A\Desktop\Dropbox\DtW\Rajasthan 2012\DATA - Monitoring\graphs-dd\school\adverse_resp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esktop\Dropbox\DtW\Rajasthan 2012\DATA - Monitoring\graphs-dd\school\adverse_resp_catplot.png"/>
                    <pic:cNvPicPr>
                      <a:picLocks noChangeAspect="1" noChangeArrowheads="1"/>
                    </pic:cNvPicPr>
                  </pic:nvPicPr>
                  <pic:blipFill>
                    <a:blip r:embed="rId34"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740624" w:rsidRDefault="00EE0CC0">
      <w:pPr>
        <w:pStyle w:val="NoSpacing"/>
        <w:rPr>
          <w:rFonts w:asciiTheme="majorHAnsi" w:hAnsiTheme="majorHAnsi"/>
          <w:b/>
          <w:u w:val="single"/>
        </w:rPr>
      </w:pPr>
      <w:r>
        <w:rPr>
          <w:rFonts w:asciiTheme="majorHAnsi" w:hAnsiTheme="majorHAnsi"/>
          <w:b/>
          <w:u w:val="single"/>
        </w:rPr>
        <w:t xml:space="preserve">INFORMATIONAL MATERIAL &amp; </w:t>
      </w:r>
      <w:r w:rsidR="00653347" w:rsidRPr="00E47425">
        <w:rPr>
          <w:rFonts w:asciiTheme="majorHAnsi" w:hAnsiTheme="majorHAnsi"/>
          <w:b/>
          <w:u w:val="single"/>
        </w:rPr>
        <w:t>DEWORMING</w:t>
      </w:r>
      <w:r w:rsidR="00D058A1" w:rsidRPr="00E47425">
        <w:rPr>
          <w:rFonts w:asciiTheme="majorHAnsi" w:hAnsiTheme="majorHAnsi"/>
          <w:b/>
          <w:u w:val="single"/>
        </w:rPr>
        <w:t xml:space="preserve"> DRUGS</w:t>
      </w:r>
      <w:r w:rsidR="00874772" w:rsidRPr="00E47425">
        <w:rPr>
          <w:rFonts w:asciiTheme="majorHAnsi" w:hAnsiTheme="majorHAnsi"/>
          <w:b/>
          <w:u w:val="single"/>
        </w:rPr>
        <w:t>:</w:t>
      </w:r>
    </w:p>
    <w:p w:rsidR="0052038F" w:rsidRPr="00E47425" w:rsidRDefault="0052038F" w:rsidP="0052038F">
      <w:pPr>
        <w:pStyle w:val="NoSpacing"/>
        <w:rPr>
          <w:rFonts w:asciiTheme="majorHAnsi" w:eastAsiaTheme="minorHAnsi" w:hAnsiTheme="majorHAnsi"/>
        </w:rPr>
      </w:pPr>
    </w:p>
    <w:p w:rsidR="00EE0CC0" w:rsidRPr="009E43D1" w:rsidRDefault="00EE0CC0" w:rsidP="00EE0CC0">
      <w:pPr>
        <w:pStyle w:val="NoSpacing"/>
        <w:numPr>
          <w:ilvl w:val="0"/>
          <w:numId w:val="14"/>
        </w:numPr>
        <w:rPr>
          <w:rFonts w:asciiTheme="majorHAnsi" w:hAnsiTheme="majorHAnsi"/>
        </w:rPr>
      </w:pPr>
      <w:r w:rsidRPr="009E43D1">
        <w:rPr>
          <w:rFonts w:asciiTheme="majorHAnsi" w:hAnsiTheme="majorHAnsi"/>
        </w:rPr>
        <w:t>The Deworming Day</w:t>
      </w:r>
      <w:r w:rsidR="009E43D1">
        <w:rPr>
          <w:rFonts w:asciiTheme="majorHAnsi" w:hAnsiTheme="majorHAnsi"/>
        </w:rPr>
        <w:t>/GHD</w:t>
      </w:r>
      <w:r w:rsidRPr="009E43D1">
        <w:rPr>
          <w:rFonts w:asciiTheme="majorHAnsi" w:hAnsiTheme="majorHAnsi"/>
        </w:rPr>
        <w:t xml:space="preserve"> </w:t>
      </w:r>
      <w:r w:rsidRPr="009E43D1">
        <w:rPr>
          <w:rFonts w:asciiTheme="majorHAnsi" w:hAnsiTheme="majorHAnsi"/>
          <w:b/>
        </w:rPr>
        <w:t xml:space="preserve">poster </w:t>
      </w:r>
      <w:r w:rsidR="009E43D1">
        <w:rPr>
          <w:rFonts w:asciiTheme="majorHAnsi" w:hAnsiTheme="majorHAnsi"/>
        </w:rPr>
        <w:t>was clearly visible in 76</w:t>
      </w:r>
      <w:r w:rsidRPr="009E43D1">
        <w:rPr>
          <w:rFonts w:asciiTheme="majorHAnsi" w:hAnsiTheme="majorHAnsi"/>
        </w:rPr>
        <w:t>.9% of schools, partly visible (torn, obscured</w:t>
      </w:r>
      <w:r w:rsidR="009E43D1">
        <w:rPr>
          <w:rFonts w:asciiTheme="majorHAnsi" w:hAnsiTheme="majorHAnsi"/>
        </w:rPr>
        <w:t xml:space="preserve"> by other posters, etc.) in 4.5</w:t>
      </w:r>
      <w:r w:rsidRPr="009E43D1">
        <w:rPr>
          <w:rFonts w:asciiTheme="majorHAnsi" w:hAnsiTheme="majorHAnsi"/>
        </w:rPr>
        <w:t xml:space="preserve">% of </w:t>
      </w:r>
      <w:r w:rsidR="009E43D1">
        <w:rPr>
          <w:rFonts w:asciiTheme="majorHAnsi" w:hAnsiTheme="majorHAnsi"/>
        </w:rPr>
        <w:t>schools, and not visible in 18</w:t>
      </w:r>
      <w:r w:rsidRPr="009E43D1">
        <w:rPr>
          <w:rFonts w:asciiTheme="majorHAnsi" w:hAnsiTheme="majorHAnsi"/>
        </w:rPr>
        <w:t>.</w:t>
      </w:r>
      <w:r w:rsidR="009E43D1">
        <w:rPr>
          <w:rFonts w:asciiTheme="majorHAnsi" w:hAnsiTheme="majorHAnsi"/>
        </w:rPr>
        <w:t>6</w:t>
      </w:r>
      <w:r w:rsidRPr="009E43D1">
        <w:rPr>
          <w:rFonts w:asciiTheme="majorHAnsi" w:hAnsiTheme="majorHAnsi"/>
        </w:rPr>
        <w:t>% of schools.</w:t>
      </w:r>
    </w:p>
    <w:p w:rsidR="00740624" w:rsidRPr="009E43D1" w:rsidRDefault="00740624">
      <w:pPr>
        <w:pStyle w:val="NoSpacing"/>
        <w:ind w:left="360"/>
        <w:rPr>
          <w:rFonts w:asciiTheme="majorHAnsi" w:hAnsiTheme="majorHAnsi"/>
          <w:color w:val="4F81BD" w:themeColor="accent1"/>
        </w:rPr>
      </w:pPr>
    </w:p>
    <w:p w:rsidR="008F50C1" w:rsidRDefault="00901EBF">
      <w:pPr>
        <w:pStyle w:val="NoSpacing"/>
        <w:numPr>
          <w:ilvl w:val="0"/>
          <w:numId w:val="14"/>
        </w:numPr>
        <w:rPr>
          <w:rFonts w:asciiTheme="majorHAnsi" w:hAnsiTheme="majorHAnsi"/>
        </w:rPr>
      </w:pPr>
      <w:r w:rsidRPr="00901EBF">
        <w:rPr>
          <w:rFonts w:asciiTheme="majorHAnsi" w:hAnsiTheme="majorHAnsi"/>
        </w:rPr>
        <w:t>7</w:t>
      </w:r>
      <w:r w:rsidR="0076508E">
        <w:rPr>
          <w:rFonts w:asciiTheme="majorHAnsi" w:hAnsiTheme="majorHAnsi"/>
        </w:rPr>
        <w:t>8.</w:t>
      </w:r>
      <w:r w:rsidRPr="00901EBF">
        <w:rPr>
          <w:rFonts w:asciiTheme="majorHAnsi" w:hAnsiTheme="majorHAnsi"/>
        </w:rPr>
        <w:t>9</w:t>
      </w:r>
      <w:r w:rsidR="0042430F" w:rsidRPr="00901EBF">
        <w:rPr>
          <w:rFonts w:asciiTheme="majorHAnsi" w:hAnsiTheme="majorHAnsi"/>
        </w:rPr>
        <w:t xml:space="preserve">% </w:t>
      </w:r>
      <w:r w:rsidR="006D39B3" w:rsidRPr="00901EBF">
        <w:rPr>
          <w:rFonts w:asciiTheme="majorHAnsi" w:hAnsiTheme="majorHAnsi"/>
        </w:rPr>
        <w:t xml:space="preserve">of </w:t>
      </w:r>
      <w:r w:rsidR="0042430F" w:rsidRPr="00901EBF">
        <w:rPr>
          <w:rFonts w:asciiTheme="majorHAnsi" w:hAnsiTheme="majorHAnsi"/>
        </w:rPr>
        <w:t xml:space="preserve">school </w:t>
      </w:r>
      <w:r w:rsidR="00AA0097" w:rsidRPr="00901EBF">
        <w:rPr>
          <w:rFonts w:asciiTheme="majorHAnsi" w:hAnsiTheme="majorHAnsi"/>
        </w:rPr>
        <w:t>principals</w:t>
      </w:r>
      <w:r w:rsidR="0042430F" w:rsidRPr="00901EBF">
        <w:rPr>
          <w:rFonts w:asciiTheme="majorHAnsi" w:hAnsiTheme="majorHAnsi"/>
        </w:rPr>
        <w:t xml:space="preserve"> reported that they received </w:t>
      </w:r>
      <w:r w:rsidR="0042430F" w:rsidRPr="00901EBF">
        <w:rPr>
          <w:rFonts w:asciiTheme="majorHAnsi" w:hAnsiTheme="majorHAnsi"/>
          <w:b/>
        </w:rPr>
        <w:t>information about d</w:t>
      </w:r>
      <w:r w:rsidRPr="00901EBF">
        <w:rPr>
          <w:rFonts w:asciiTheme="majorHAnsi" w:hAnsiTheme="majorHAnsi"/>
          <w:b/>
        </w:rPr>
        <w:t>istribution</w:t>
      </w:r>
      <w:r w:rsidR="0042430F" w:rsidRPr="00901EBF">
        <w:rPr>
          <w:rFonts w:asciiTheme="majorHAnsi" w:hAnsiTheme="majorHAnsi"/>
          <w:b/>
        </w:rPr>
        <w:t xml:space="preserve"> of drugs</w:t>
      </w:r>
      <w:r w:rsidR="0042430F" w:rsidRPr="00901EBF">
        <w:rPr>
          <w:rFonts w:asciiTheme="majorHAnsi" w:hAnsiTheme="majorHAnsi"/>
        </w:rPr>
        <w:t xml:space="preserve"> through the</w:t>
      </w:r>
      <w:r w:rsidRPr="00901EBF">
        <w:rPr>
          <w:rFonts w:asciiTheme="majorHAnsi" w:hAnsiTheme="majorHAnsi"/>
        </w:rPr>
        <w:t xml:space="preserve"> official deworming/GHD training, 14.3% through a teacher who had attended the training</w:t>
      </w:r>
      <w:r w:rsidR="0076508E">
        <w:rPr>
          <w:rFonts w:asciiTheme="majorHAnsi" w:hAnsiTheme="majorHAnsi"/>
        </w:rPr>
        <w:t>, 2.3</w:t>
      </w:r>
      <w:r>
        <w:rPr>
          <w:rFonts w:asciiTheme="majorHAnsi" w:hAnsiTheme="majorHAnsi"/>
        </w:rPr>
        <w:t xml:space="preserve">% </w:t>
      </w:r>
      <w:r w:rsidR="00A97CB3">
        <w:rPr>
          <w:rFonts w:asciiTheme="majorHAnsi" w:hAnsiTheme="majorHAnsi"/>
        </w:rPr>
        <w:t>through</w:t>
      </w:r>
      <w:r>
        <w:rPr>
          <w:rFonts w:asciiTheme="majorHAnsi" w:hAnsiTheme="majorHAnsi"/>
        </w:rPr>
        <w:t xml:space="preserve"> another school, and </w:t>
      </w:r>
      <w:r w:rsidR="0076508E">
        <w:rPr>
          <w:rFonts w:asciiTheme="majorHAnsi" w:hAnsiTheme="majorHAnsi"/>
        </w:rPr>
        <w:t>2.3</w:t>
      </w:r>
      <w:r>
        <w:rPr>
          <w:rFonts w:asciiTheme="majorHAnsi" w:hAnsiTheme="majorHAnsi"/>
        </w:rPr>
        <w:t>% through other sources</w:t>
      </w:r>
      <w:r w:rsidRPr="00901EBF">
        <w:rPr>
          <w:rFonts w:asciiTheme="majorHAnsi" w:hAnsiTheme="majorHAnsi"/>
        </w:rPr>
        <w:t>.</w:t>
      </w:r>
      <w:r w:rsidR="0076508E">
        <w:rPr>
          <w:rFonts w:asciiTheme="majorHAnsi" w:hAnsiTheme="majorHAnsi"/>
        </w:rPr>
        <w:t xml:space="preserve"> Only 2.3</w:t>
      </w:r>
      <w:r w:rsidR="0042430F" w:rsidRPr="00901EBF">
        <w:rPr>
          <w:rFonts w:asciiTheme="majorHAnsi" w:hAnsiTheme="majorHAnsi"/>
        </w:rPr>
        <w:t>% of schools claimed to have not received any information.</w:t>
      </w:r>
    </w:p>
    <w:p w:rsidR="00901EBF" w:rsidRPr="00901EBF" w:rsidRDefault="003E1F3C" w:rsidP="00901EBF">
      <w:pPr>
        <w:pStyle w:val="NoSpacing"/>
        <w:jc w:val="center"/>
        <w:rPr>
          <w:rFonts w:asciiTheme="majorHAnsi" w:hAnsiTheme="majorHAnsi"/>
        </w:rPr>
      </w:pPr>
      <w:r>
        <w:rPr>
          <w:rFonts w:asciiTheme="majorHAnsi" w:hAnsiTheme="majorHAnsi"/>
          <w:noProof/>
        </w:rPr>
        <w:drawing>
          <wp:inline distT="0" distB="0" distL="0" distR="0">
            <wp:extent cx="4016114" cy="2926080"/>
            <wp:effectExtent l="19050" t="0" r="3436" b="0"/>
            <wp:docPr id="30" name="Picture 5" descr="C:\Users\A\Desktop\Dropbox\DtW\Rajasthan 2012\DATA - Monitoring\graphs-dd\school\drug_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Dropbox\DtW\Rajasthan 2012\DATA - Monitoring\graphs-dd\school\drug_info.png"/>
                    <pic:cNvPicPr>
                      <a:picLocks noChangeAspect="1" noChangeArrowheads="1"/>
                    </pic:cNvPicPr>
                  </pic:nvPicPr>
                  <pic:blipFill>
                    <a:blip r:embed="rId35" cstate="print"/>
                    <a:srcRect/>
                    <a:stretch>
                      <a:fillRect/>
                    </a:stretch>
                  </pic:blipFill>
                  <pic:spPr bwMode="auto">
                    <a:xfrm>
                      <a:off x="0" y="0"/>
                      <a:ext cx="4016114" cy="2926080"/>
                    </a:xfrm>
                    <a:prstGeom prst="rect">
                      <a:avLst/>
                    </a:prstGeom>
                    <a:noFill/>
                    <a:ln w="9525">
                      <a:noFill/>
                      <a:miter lim="800000"/>
                      <a:headEnd/>
                      <a:tailEnd/>
                    </a:ln>
                  </pic:spPr>
                </pic:pic>
              </a:graphicData>
            </a:graphic>
          </wp:inline>
        </w:drawing>
      </w:r>
    </w:p>
    <w:p w:rsidR="00F6387E" w:rsidRPr="009E43D1" w:rsidRDefault="00F6387E" w:rsidP="00F6387E">
      <w:pPr>
        <w:pStyle w:val="NoSpacing"/>
        <w:jc w:val="center"/>
        <w:rPr>
          <w:rFonts w:asciiTheme="majorHAnsi" w:hAnsiTheme="majorHAnsi"/>
          <w:color w:val="4F81BD" w:themeColor="accent1"/>
        </w:rPr>
      </w:pPr>
    </w:p>
    <w:p w:rsidR="00F6387E" w:rsidRPr="007236FC" w:rsidRDefault="007236FC" w:rsidP="00F6387E">
      <w:pPr>
        <w:pStyle w:val="NoSpacing"/>
        <w:numPr>
          <w:ilvl w:val="0"/>
          <w:numId w:val="17"/>
        </w:numPr>
        <w:rPr>
          <w:rFonts w:asciiTheme="majorHAnsi" w:hAnsiTheme="majorHAnsi"/>
        </w:rPr>
      </w:pPr>
      <w:r w:rsidRPr="007236FC">
        <w:rPr>
          <w:rFonts w:asciiTheme="majorHAnsi" w:hAnsiTheme="majorHAnsi"/>
        </w:rPr>
        <w:t>97</w:t>
      </w:r>
      <w:r w:rsidR="00D069BE" w:rsidRPr="007236FC">
        <w:rPr>
          <w:rFonts w:asciiTheme="majorHAnsi" w:hAnsiTheme="majorHAnsi"/>
        </w:rPr>
        <w:t xml:space="preserve">% of school principals reported that they had </w:t>
      </w:r>
      <w:r w:rsidR="00D069BE" w:rsidRPr="007236FC">
        <w:rPr>
          <w:rFonts w:asciiTheme="majorHAnsi" w:hAnsiTheme="majorHAnsi"/>
          <w:b/>
        </w:rPr>
        <w:t>received the deworming tablet</w:t>
      </w:r>
      <w:r w:rsidR="00120457" w:rsidRPr="007236FC">
        <w:rPr>
          <w:rFonts w:asciiTheme="majorHAnsi" w:hAnsiTheme="majorHAnsi"/>
          <w:b/>
        </w:rPr>
        <w:t>s</w:t>
      </w:r>
      <w:r w:rsidR="00D069BE" w:rsidRPr="007236FC">
        <w:rPr>
          <w:rFonts w:asciiTheme="majorHAnsi" w:hAnsiTheme="majorHAnsi"/>
        </w:rPr>
        <w:t xml:space="preserve"> by Deworming Day.</w:t>
      </w:r>
    </w:p>
    <w:p w:rsidR="008F50C1" w:rsidRPr="009E43D1" w:rsidRDefault="008F50C1">
      <w:pPr>
        <w:pStyle w:val="NoSpacing"/>
        <w:ind w:left="720"/>
        <w:rPr>
          <w:rFonts w:asciiTheme="majorHAnsi" w:hAnsiTheme="majorHAnsi"/>
          <w:color w:val="4F81BD" w:themeColor="accent1"/>
        </w:rPr>
      </w:pPr>
    </w:p>
    <w:p w:rsidR="00653347" w:rsidRPr="001E402A" w:rsidRDefault="00653347" w:rsidP="00BC2656">
      <w:pPr>
        <w:pStyle w:val="NoSpacing"/>
        <w:numPr>
          <w:ilvl w:val="0"/>
          <w:numId w:val="17"/>
        </w:numPr>
        <w:rPr>
          <w:rFonts w:asciiTheme="majorHAnsi" w:hAnsiTheme="majorHAnsi"/>
        </w:rPr>
      </w:pPr>
      <w:r w:rsidRPr="001E402A">
        <w:rPr>
          <w:rFonts w:asciiTheme="majorHAnsi" w:hAnsiTheme="majorHAnsi"/>
        </w:rPr>
        <w:t>9</w:t>
      </w:r>
      <w:r w:rsidR="001E402A" w:rsidRPr="001E402A">
        <w:rPr>
          <w:rFonts w:asciiTheme="majorHAnsi" w:hAnsiTheme="majorHAnsi"/>
        </w:rPr>
        <w:t>8</w:t>
      </w:r>
      <w:r w:rsidRPr="001E402A">
        <w:rPr>
          <w:rFonts w:asciiTheme="majorHAnsi" w:hAnsiTheme="majorHAnsi"/>
        </w:rPr>
        <w:t>.</w:t>
      </w:r>
      <w:r w:rsidR="001E402A" w:rsidRPr="001E402A">
        <w:rPr>
          <w:rFonts w:asciiTheme="majorHAnsi" w:hAnsiTheme="majorHAnsi"/>
        </w:rPr>
        <w:t>5</w:t>
      </w:r>
      <w:r w:rsidRPr="001E402A">
        <w:rPr>
          <w:rFonts w:asciiTheme="majorHAnsi" w:hAnsiTheme="majorHAnsi"/>
        </w:rPr>
        <w:t>% of school</w:t>
      </w:r>
      <w:r w:rsidR="001E402A">
        <w:rPr>
          <w:rFonts w:asciiTheme="majorHAnsi" w:hAnsiTheme="majorHAnsi"/>
        </w:rPr>
        <w:t xml:space="preserve"> principal</w:t>
      </w:r>
      <w:r w:rsidRPr="001E402A">
        <w:rPr>
          <w:rFonts w:asciiTheme="majorHAnsi" w:hAnsiTheme="majorHAnsi"/>
        </w:rPr>
        <w:t>s reported that they</w:t>
      </w:r>
      <w:r w:rsidR="001E402A">
        <w:rPr>
          <w:rFonts w:asciiTheme="majorHAnsi" w:hAnsiTheme="majorHAnsi"/>
        </w:rPr>
        <w:t xml:space="preserve"> had</w:t>
      </w:r>
      <w:r w:rsidRPr="001E402A">
        <w:rPr>
          <w:rFonts w:asciiTheme="majorHAnsi" w:hAnsiTheme="majorHAnsi"/>
        </w:rPr>
        <w:t xml:space="preserve"> </w:t>
      </w:r>
      <w:r w:rsidRPr="001E402A">
        <w:rPr>
          <w:rFonts w:asciiTheme="majorHAnsi" w:hAnsiTheme="majorHAnsi"/>
          <w:b/>
        </w:rPr>
        <w:t>received sufficient deworming</w:t>
      </w:r>
      <w:r w:rsidRPr="001E402A">
        <w:rPr>
          <w:rFonts w:asciiTheme="majorHAnsi" w:hAnsiTheme="majorHAnsi"/>
        </w:rPr>
        <w:t xml:space="preserve"> tablets for all their </w:t>
      </w:r>
      <w:r w:rsidR="001E402A">
        <w:rPr>
          <w:rFonts w:asciiTheme="majorHAnsi" w:hAnsiTheme="majorHAnsi"/>
        </w:rPr>
        <w:t>enroll</w:t>
      </w:r>
      <w:r w:rsidRPr="001E402A">
        <w:rPr>
          <w:rFonts w:asciiTheme="majorHAnsi" w:hAnsiTheme="majorHAnsi"/>
        </w:rPr>
        <w:t>ed students.</w:t>
      </w:r>
    </w:p>
    <w:p w:rsidR="008F50C1" w:rsidRPr="009E43D1" w:rsidRDefault="008F50C1">
      <w:pPr>
        <w:pStyle w:val="NoSpacing"/>
        <w:ind w:left="360"/>
        <w:rPr>
          <w:rFonts w:asciiTheme="majorHAnsi" w:hAnsiTheme="majorHAnsi"/>
          <w:color w:val="4F81BD" w:themeColor="accent1"/>
        </w:rPr>
      </w:pPr>
    </w:p>
    <w:p w:rsidR="00740624" w:rsidRPr="007A5040" w:rsidRDefault="00D77A79" w:rsidP="00D77A79">
      <w:pPr>
        <w:pStyle w:val="NoSpacing"/>
        <w:numPr>
          <w:ilvl w:val="0"/>
          <w:numId w:val="17"/>
        </w:numPr>
        <w:rPr>
          <w:rFonts w:asciiTheme="majorHAnsi" w:hAnsiTheme="majorHAnsi"/>
        </w:rPr>
      </w:pPr>
      <w:r w:rsidRPr="007A5040">
        <w:rPr>
          <w:rFonts w:asciiTheme="majorHAnsi" w:hAnsiTheme="majorHAnsi"/>
        </w:rPr>
        <w:t>Monitors observ</w:t>
      </w:r>
      <w:r w:rsidR="007A3004" w:rsidRPr="007A5040">
        <w:rPr>
          <w:rFonts w:asciiTheme="majorHAnsi" w:hAnsiTheme="majorHAnsi"/>
        </w:rPr>
        <w:t>ed the drug storage location</w:t>
      </w:r>
      <w:r w:rsidRPr="007A5040">
        <w:rPr>
          <w:rFonts w:asciiTheme="majorHAnsi" w:hAnsiTheme="majorHAnsi"/>
        </w:rPr>
        <w:t xml:space="preserve"> to check if it was cool, dry, secure, and tidy</w:t>
      </w:r>
      <w:r w:rsidR="007A3004" w:rsidRPr="007A5040">
        <w:rPr>
          <w:rFonts w:asciiTheme="majorHAnsi" w:hAnsiTheme="majorHAnsi"/>
        </w:rPr>
        <w:t xml:space="preserve">. </w:t>
      </w:r>
      <w:r w:rsidRPr="007A5040">
        <w:rPr>
          <w:rFonts w:asciiTheme="majorHAnsi" w:hAnsiTheme="majorHAnsi"/>
        </w:rPr>
        <w:t xml:space="preserve">All these attributes were satisfied by 25.6% of schools. </w:t>
      </w:r>
      <w:r w:rsidR="007A3004" w:rsidRPr="007A5040">
        <w:rPr>
          <w:rFonts w:asciiTheme="majorHAnsi" w:hAnsiTheme="majorHAnsi"/>
        </w:rPr>
        <w:t xml:space="preserve"> </w:t>
      </w:r>
    </w:p>
    <w:p w:rsidR="00740624" w:rsidRDefault="00D77A79">
      <w:pPr>
        <w:pStyle w:val="NoSpacing"/>
        <w:jc w:val="center"/>
      </w:pPr>
      <w:r>
        <w:rPr>
          <w:noProof/>
        </w:rPr>
        <w:drawing>
          <wp:inline distT="0" distB="0" distL="0" distR="0">
            <wp:extent cx="4024839" cy="2926080"/>
            <wp:effectExtent l="19050" t="0" r="0" b="0"/>
            <wp:docPr id="32" name="Picture 7" descr="C:\Users\A\Desktop\Dropbox\DtW\Rajasthan 2012\DATA - Monitoring\graphs-dd\school\storag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Dropbox\DtW\Rajasthan 2012\DATA - Monitoring\graphs-dd\school\storage_catplot.png"/>
                    <pic:cNvPicPr>
                      <a:picLocks noChangeAspect="1" noChangeArrowheads="1"/>
                    </pic:cNvPicPr>
                  </pic:nvPicPr>
                  <pic:blipFill>
                    <a:blip r:embed="rId36"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D77A79" w:rsidRDefault="00D77A79" w:rsidP="00D77A79">
      <w:pPr>
        <w:jc w:val="center"/>
      </w:pPr>
      <w:r>
        <w:rPr>
          <w:noProof/>
        </w:rPr>
        <w:lastRenderedPageBreak/>
        <w:drawing>
          <wp:inline distT="0" distB="0" distL="0" distR="0">
            <wp:extent cx="4024839" cy="2926080"/>
            <wp:effectExtent l="19050" t="0" r="0" b="0"/>
            <wp:docPr id="33" name="Picture 8" descr="C:\Users\A\Desktop\Dropbox\DtW\Rajasthan 2012\DATA - Monitoring\graphs-dd\school\storage_attb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Dropbox\DtW\Rajasthan 2012\DATA - Monitoring\graphs-dd\school\storage_attb_catplot.png"/>
                    <pic:cNvPicPr>
                      <a:picLocks noChangeAspect="1" noChangeArrowheads="1"/>
                    </pic:cNvPicPr>
                  </pic:nvPicPr>
                  <pic:blipFill>
                    <a:blip r:embed="rId37"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A6022E" w:rsidRPr="00A6022E" w:rsidRDefault="00A6022E" w:rsidP="00A6022E">
      <w:pPr>
        <w:pStyle w:val="ListParagraph"/>
        <w:numPr>
          <w:ilvl w:val="0"/>
          <w:numId w:val="35"/>
        </w:numPr>
        <w:rPr>
          <w:rFonts w:asciiTheme="majorHAnsi" w:hAnsiTheme="majorHAnsi"/>
        </w:rPr>
      </w:pPr>
      <w:r w:rsidRPr="00A6022E">
        <w:rPr>
          <w:rFonts w:asciiTheme="majorHAnsi" w:hAnsiTheme="majorHAnsi"/>
        </w:rPr>
        <w:t xml:space="preserve">In 66.7% of schools, the </w:t>
      </w:r>
      <w:r w:rsidRPr="00A6022E">
        <w:rPr>
          <w:rFonts w:asciiTheme="majorHAnsi" w:hAnsiTheme="majorHAnsi"/>
          <w:b/>
        </w:rPr>
        <w:t>remaining tablets</w:t>
      </w:r>
      <w:r w:rsidRPr="00A6022E">
        <w:rPr>
          <w:rFonts w:asciiTheme="majorHAnsi" w:hAnsiTheme="majorHAnsi"/>
        </w:rPr>
        <w:t xml:space="preserve"> were kept by the teacher in a secure place for next time. In 26.8% of schools, the tablets were returned to the principal.</w:t>
      </w:r>
    </w:p>
    <w:p w:rsidR="00740624" w:rsidRDefault="00D058A1">
      <w:pPr>
        <w:pStyle w:val="NoSpacing"/>
        <w:rPr>
          <w:rFonts w:asciiTheme="majorHAnsi" w:hAnsiTheme="majorHAnsi"/>
          <w:b/>
          <w:u w:val="single"/>
        </w:rPr>
      </w:pPr>
      <w:r w:rsidRPr="00E47425">
        <w:rPr>
          <w:rFonts w:asciiTheme="majorHAnsi" w:hAnsiTheme="majorHAnsi"/>
          <w:b/>
          <w:u w:val="single"/>
        </w:rPr>
        <w:t>SUMMARY FORMS</w:t>
      </w:r>
      <w:r w:rsidR="00874772" w:rsidRPr="00E47425">
        <w:rPr>
          <w:rFonts w:asciiTheme="majorHAnsi" w:hAnsiTheme="majorHAnsi"/>
          <w:b/>
          <w:u w:val="single"/>
        </w:rPr>
        <w:t>:</w:t>
      </w:r>
    </w:p>
    <w:p w:rsidR="00D069BE" w:rsidRPr="00E47425" w:rsidRDefault="00D069BE" w:rsidP="00D069BE">
      <w:pPr>
        <w:pStyle w:val="NoSpacing"/>
        <w:rPr>
          <w:rFonts w:asciiTheme="majorHAnsi" w:hAnsiTheme="majorHAnsi"/>
        </w:rPr>
      </w:pPr>
    </w:p>
    <w:p w:rsidR="00D069BE" w:rsidRPr="00DA465F" w:rsidRDefault="00DA465F" w:rsidP="00D069BE">
      <w:pPr>
        <w:pStyle w:val="NoSpacing"/>
        <w:numPr>
          <w:ilvl w:val="0"/>
          <w:numId w:val="17"/>
        </w:numPr>
        <w:rPr>
          <w:rFonts w:asciiTheme="majorHAnsi" w:hAnsiTheme="majorHAnsi"/>
        </w:rPr>
      </w:pPr>
      <w:r w:rsidRPr="00DA465F">
        <w:rPr>
          <w:rFonts w:asciiTheme="majorHAnsi" w:hAnsiTheme="majorHAnsi"/>
        </w:rPr>
        <w:t>92.4</w:t>
      </w:r>
      <w:r w:rsidR="00B575AD" w:rsidRPr="00DA465F">
        <w:rPr>
          <w:rFonts w:asciiTheme="majorHAnsi" w:hAnsiTheme="majorHAnsi"/>
        </w:rPr>
        <w:t>% of principals claimed that they</w:t>
      </w:r>
      <w:r w:rsidR="00C224F4" w:rsidRPr="00DA465F">
        <w:rPr>
          <w:rFonts w:asciiTheme="majorHAnsi" w:hAnsiTheme="majorHAnsi"/>
        </w:rPr>
        <w:t xml:space="preserve"> completely </w:t>
      </w:r>
      <w:r w:rsidR="00B575AD" w:rsidRPr="00DA465F">
        <w:rPr>
          <w:rFonts w:asciiTheme="majorHAnsi" w:hAnsiTheme="majorHAnsi"/>
          <w:b/>
        </w:rPr>
        <w:t>understood how to fill the School Summary Form</w:t>
      </w:r>
      <w:r w:rsidRPr="00DA465F">
        <w:rPr>
          <w:rFonts w:asciiTheme="majorHAnsi" w:hAnsiTheme="majorHAnsi"/>
        </w:rPr>
        <w:t xml:space="preserve"> and 2.3</w:t>
      </w:r>
      <w:r w:rsidR="00C224F4" w:rsidRPr="00DA465F">
        <w:rPr>
          <w:rFonts w:asciiTheme="majorHAnsi" w:hAnsiTheme="majorHAnsi"/>
        </w:rPr>
        <w:t>% understood it partly</w:t>
      </w:r>
      <w:r w:rsidR="00B575AD" w:rsidRPr="00DA465F">
        <w:rPr>
          <w:rFonts w:asciiTheme="majorHAnsi" w:hAnsiTheme="majorHAnsi"/>
        </w:rPr>
        <w:t>.</w:t>
      </w:r>
      <w:r w:rsidR="0099353A" w:rsidRPr="00DA465F">
        <w:rPr>
          <w:rFonts w:asciiTheme="majorHAnsi" w:hAnsiTheme="majorHAnsi"/>
        </w:rPr>
        <w:t xml:space="preserve"> </w:t>
      </w:r>
      <w:r w:rsidRPr="00DA465F">
        <w:rPr>
          <w:rFonts w:asciiTheme="majorHAnsi" w:hAnsiTheme="majorHAnsi"/>
        </w:rPr>
        <w:t>3</w:t>
      </w:r>
      <w:r w:rsidR="00146DC3" w:rsidRPr="00DA465F">
        <w:rPr>
          <w:rFonts w:asciiTheme="majorHAnsi" w:hAnsiTheme="majorHAnsi"/>
        </w:rPr>
        <w:t>.</w:t>
      </w:r>
      <w:r w:rsidRPr="00DA465F">
        <w:rPr>
          <w:rFonts w:asciiTheme="majorHAnsi" w:hAnsiTheme="majorHAnsi"/>
        </w:rPr>
        <w:t>8% of principal</w:t>
      </w:r>
      <w:r w:rsidR="00146DC3" w:rsidRPr="00DA465F">
        <w:rPr>
          <w:rFonts w:asciiTheme="majorHAnsi" w:hAnsiTheme="majorHAnsi"/>
        </w:rPr>
        <w:t>s stated that they did not understand the form.</w:t>
      </w:r>
    </w:p>
    <w:p w:rsidR="00B575AD" w:rsidRPr="009E43D1" w:rsidRDefault="00B575AD" w:rsidP="00B575AD">
      <w:pPr>
        <w:pStyle w:val="NoSpacing"/>
        <w:rPr>
          <w:rFonts w:asciiTheme="majorHAnsi" w:eastAsiaTheme="minorHAnsi" w:hAnsiTheme="majorHAnsi"/>
          <w:color w:val="4F81BD" w:themeColor="accent1"/>
        </w:rPr>
      </w:pPr>
    </w:p>
    <w:p w:rsidR="008F50C1" w:rsidRPr="00DA465F" w:rsidRDefault="00DA465F">
      <w:pPr>
        <w:pStyle w:val="NoSpacing"/>
        <w:numPr>
          <w:ilvl w:val="0"/>
          <w:numId w:val="17"/>
        </w:numPr>
        <w:rPr>
          <w:rFonts w:asciiTheme="majorHAnsi" w:hAnsiTheme="majorHAnsi"/>
        </w:rPr>
      </w:pPr>
      <w:r w:rsidRPr="00DA465F">
        <w:rPr>
          <w:rFonts w:asciiTheme="majorHAnsi" w:hAnsiTheme="majorHAnsi"/>
        </w:rPr>
        <w:t>84.1</w:t>
      </w:r>
      <w:r>
        <w:rPr>
          <w:rFonts w:asciiTheme="majorHAnsi" w:hAnsiTheme="majorHAnsi"/>
        </w:rPr>
        <w:t>%</w:t>
      </w:r>
      <w:r w:rsidR="003342E5" w:rsidRPr="00DA465F">
        <w:rPr>
          <w:rFonts w:asciiTheme="majorHAnsi" w:hAnsiTheme="majorHAnsi"/>
        </w:rPr>
        <w:t xml:space="preserve"> of </w:t>
      </w:r>
      <w:r>
        <w:rPr>
          <w:rFonts w:asciiTheme="majorHAnsi" w:hAnsiTheme="majorHAnsi"/>
        </w:rPr>
        <w:t xml:space="preserve">principals were aware that </w:t>
      </w:r>
      <w:r w:rsidR="003342E5" w:rsidRPr="00DA465F">
        <w:rPr>
          <w:rFonts w:asciiTheme="majorHAnsi" w:hAnsiTheme="majorHAnsi"/>
        </w:rPr>
        <w:t xml:space="preserve">the </w:t>
      </w:r>
      <w:r w:rsidR="003342E5" w:rsidRPr="00DA465F">
        <w:rPr>
          <w:rFonts w:asciiTheme="majorHAnsi" w:hAnsiTheme="majorHAnsi"/>
          <w:b/>
        </w:rPr>
        <w:t>last date for submitting the School Summary Form</w:t>
      </w:r>
      <w:r>
        <w:rPr>
          <w:rFonts w:asciiTheme="majorHAnsi" w:hAnsiTheme="majorHAnsi"/>
          <w:b/>
        </w:rPr>
        <w:t xml:space="preserve"> </w:t>
      </w:r>
      <w:r>
        <w:rPr>
          <w:rFonts w:asciiTheme="majorHAnsi" w:hAnsiTheme="majorHAnsi"/>
        </w:rPr>
        <w:t>was Oct 19, 2012</w:t>
      </w:r>
      <w:r w:rsidR="003342E5" w:rsidRPr="00DA465F">
        <w:rPr>
          <w:rFonts w:asciiTheme="majorHAnsi" w:hAnsiTheme="majorHAnsi"/>
        </w:rPr>
        <w:t xml:space="preserve">. </w:t>
      </w:r>
    </w:p>
    <w:p w:rsidR="008F50C1" w:rsidRPr="00E47425" w:rsidRDefault="008F50C1">
      <w:pPr>
        <w:pStyle w:val="NoSpacing"/>
        <w:rPr>
          <w:rFonts w:asciiTheme="majorHAnsi" w:hAnsiTheme="majorHAnsi"/>
        </w:rPr>
      </w:pPr>
    </w:p>
    <w:p w:rsidR="00740624" w:rsidRDefault="00D058A1">
      <w:pPr>
        <w:pStyle w:val="NoSpacing"/>
        <w:rPr>
          <w:rFonts w:asciiTheme="majorHAnsi" w:hAnsiTheme="majorHAnsi"/>
          <w:b/>
          <w:u w:val="single"/>
        </w:rPr>
      </w:pPr>
      <w:r w:rsidRPr="00E47425">
        <w:rPr>
          <w:rFonts w:asciiTheme="majorHAnsi" w:hAnsiTheme="majorHAnsi"/>
          <w:b/>
          <w:u w:val="single"/>
        </w:rPr>
        <w:t>ADMINISTRATION OF DEWORMING TABLETS</w:t>
      </w:r>
      <w:r w:rsidR="00874772" w:rsidRPr="00E47425">
        <w:rPr>
          <w:rFonts w:asciiTheme="majorHAnsi" w:hAnsiTheme="majorHAnsi"/>
          <w:b/>
          <w:u w:val="single"/>
        </w:rPr>
        <w:t>:</w:t>
      </w:r>
    </w:p>
    <w:p w:rsidR="008F50C1" w:rsidRPr="00E47425" w:rsidRDefault="008F50C1">
      <w:pPr>
        <w:pStyle w:val="NoSpacing"/>
        <w:ind w:left="720"/>
        <w:rPr>
          <w:rFonts w:asciiTheme="majorHAnsi" w:hAnsiTheme="majorHAnsi"/>
        </w:rPr>
      </w:pPr>
    </w:p>
    <w:p w:rsidR="00352506" w:rsidRPr="0051654D" w:rsidRDefault="00352506" w:rsidP="00352506">
      <w:pPr>
        <w:pStyle w:val="NoSpacing"/>
        <w:numPr>
          <w:ilvl w:val="0"/>
          <w:numId w:val="18"/>
        </w:numPr>
        <w:rPr>
          <w:rFonts w:asciiTheme="majorHAnsi" w:hAnsiTheme="majorHAnsi"/>
        </w:rPr>
      </w:pPr>
      <w:r w:rsidRPr="0051654D">
        <w:rPr>
          <w:rFonts w:asciiTheme="majorHAnsi" w:hAnsiTheme="majorHAnsi"/>
        </w:rPr>
        <w:t>In 9</w:t>
      </w:r>
      <w:r w:rsidR="0051654D" w:rsidRPr="0051654D">
        <w:rPr>
          <w:rFonts w:asciiTheme="majorHAnsi" w:hAnsiTheme="majorHAnsi"/>
        </w:rPr>
        <w:t>3.1</w:t>
      </w:r>
      <w:r w:rsidRPr="0051654D">
        <w:rPr>
          <w:rFonts w:asciiTheme="majorHAnsi" w:hAnsiTheme="majorHAnsi"/>
        </w:rPr>
        <w:t xml:space="preserve">% of schools, the principal claimed that </w:t>
      </w:r>
      <w:r w:rsidRPr="0051654D">
        <w:rPr>
          <w:rFonts w:asciiTheme="majorHAnsi" w:hAnsiTheme="majorHAnsi"/>
          <w:b/>
        </w:rPr>
        <w:t>deworming was taking place</w:t>
      </w:r>
      <w:r w:rsidR="0051654D">
        <w:rPr>
          <w:rFonts w:asciiTheme="majorHAnsi" w:hAnsiTheme="majorHAnsi"/>
          <w:b/>
        </w:rPr>
        <w:t xml:space="preserve"> or going to take place</w:t>
      </w:r>
      <w:r w:rsidRPr="0051654D">
        <w:rPr>
          <w:rFonts w:asciiTheme="majorHAnsi" w:hAnsiTheme="majorHAnsi"/>
        </w:rPr>
        <w:t xml:space="preserve"> in their school on that day. Monitors could observe the deworming process in </w:t>
      </w:r>
      <w:r w:rsidR="00DA295C" w:rsidRPr="0051654D">
        <w:rPr>
          <w:rFonts w:asciiTheme="majorHAnsi" w:hAnsiTheme="majorHAnsi"/>
        </w:rPr>
        <w:t>83.3</w:t>
      </w:r>
      <w:r w:rsidRPr="0051654D">
        <w:rPr>
          <w:rFonts w:asciiTheme="majorHAnsi" w:hAnsiTheme="majorHAnsi"/>
        </w:rPr>
        <w:t xml:space="preserve">% </w:t>
      </w:r>
      <w:r w:rsidR="0093015D" w:rsidRPr="0051654D">
        <w:rPr>
          <w:rFonts w:asciiTheme="majorHAnsi" w:hAnsiTheme="majorHAnsi"/>
        </w:rPr>
        <w:t xml:space="preserve">of </w:t>
      </w:r>
      <w:r w:rsidR="00DA295C" w:rsidRPr="0051654D">
        <w:rPr>
          <w:rFonts w:asciiTheme="majorHAnsi" w:hAnsiTheme="majorHAnsi"/>
        </w:rPr>
        <w:t>schools. In 94.3</w:t>
      </w:r>
      <w:r w:rsidRPr="0051654D">
        <w:rPr>
          <w:rFonts w:asciiTheme="majorHAnsi" w:hAnsiTheme="majorHAnsi"/>
        </w:rPr>
        <w:t xml:space="preserve">% of such schools where deworming was ongoing, monitors reported that deworming activity was proceeding in an orderly manner. </w:t>
      </w:r>
    </w:p>
    <w:p w:rsidR="008F50C1" w:rsidRPr="009E43D1" w:rsidRDefault="008F50C1">
      <w:pPr>
        <w:pStyle w:val="NoSpacing"/>
        <w:rPr>
          <w:rFonts w:asciiTheme="majorHAnsi" w:hAnsiTheme="majorHAnsi"/>
          <w:color w:val="4F81BD" w:themeColor="accent1"/>
        </w:rPr>
      </w:pPr>
    </w:p>
    <w:p w:rsidR="00BC2656" w:rsidRPr="00A86253" w:rsidRDefault="00290B72" w:rsidP="00B05340">
      <w:pPr>
        <w:pStyle w:val="NoSpacing"/>
        <w:numPr>
          <w:ilvl w:val="0"/>
          <w:numId w:val="18"/>
        </w:numPr>
        <w:rPr>
          <w:rFonts w:asciiTheme="majorHAnsi" w:hAnsiTheme="majorHAnsi"/>
        </w:rPr>
      </w:pPr>
      <w:r w:rsidRPr="00D12296">
        <w:rPr>
          <w:rFonts w:asciiTheme="majorHAnsi" w:hAnsiTheme="majorHAnsi"/>
        </w:rPr>
        <w:t>Prior to administering the deworming medicine to children, teachers need to ensure that certain processes are fo</w:t>
      </w:r>
      <w:r w:rsidR="00D12296" w:rsidRPr="00D12296">
        <w:rPr>
          <w:rFonts w:asciiTheme="majorHAnsi" w:hAnsiTheme="majorHAnsi"/>
        </w:rPr>
        <w:t>llowed. In 96</w:t>
      </w:r>
      <w:r w:rsidRPr="00D12296">
        <w:rPr>
          <w:rFonts w:asciiTheme="majorHAnsi" w:hAnsiTheme="majorHAnsi"/>
        </w:rPr>
        <w:t>.</w:t>
      </w:r>
      <w:r w:rsidR="00D12296" w:rsidRPr="00D12296">
        <w:rPr>
          <w:rFonts w:asciiTheme="majorHAnsi" w:hAnsiTheme="majorHAnsi"/>
        </w:rPr>
        <w:t>4</w:t>
      </w:r>
      <w:r w:rsidRPr="00D12296">
        <w:rPr>
          <w:rFonts w:asciiTheme="majorHAnsi" w:hAnsiTheme="majorHAnsi"/>
        </w:rPr>
        <w:t xml:space="preserve">% </w:t>
      </w:r>
      <w:r w:rsidR="0093015D" w:rsidRPr="00D12296">
        <w:rPr>
          <w:rFonts w:asciiTheme="majorHAnsi" w:hAnsiTheme="majorHAnsi"/>
        </w:rPr>
        <w:t xml:space="preserve">of </w:t>
      </w:r>
      <w:r w:rsidRPr="00D12296">
        <w:rPr>
          <w:rFonts w:asciiTheme="majorHAnsi" w:hAnsiTheme="majorHAnsi"/>
        </w:rPr>
        <w:t xml:space="preserve">schools, monitors observed the teacher providing </w:t>
      </w:r>
      <w:r w:rsidRPr="00D12296">
        <w:rPr>
          <w:rFonts w:asciiTheme="majorHAnsi" w:hAnsiTheme="majorHAnsi"/>
          <w:b/>
        </w:rPr>
        <w:t>health education</w:t>
      </w:r>
      <w:r w:rsidRPr="00D12296">
        <w:rPr>
          <w:rFonts w:asciiTheme="majorHAnsi" w:hAnsiTheme="majorHAnsi"/>
        </w:rPr>
        <w:t xml:space="preserve"> to the children. </w:t>
      </w:r>
      <w:r w:rsidR="00D12296">
        <w:rPr>
          <w:rFonts w:asciiTheme="majorHAnsi" w:hAnsiTheme="majorHAnsi"/>
        </w:rPr>
        <w:t xml:space="preserve"> In 90.7% of such schools, the health education segment included instructions to not give </w:t>
      </w:r>
      <w:r w:rsidR="00D12296" w:rsidRPr="00A86253">
        <w:rPr>
          <w:rFonts w:asciiTheme="majorHAnsi" w:hAnsiTheme="majorHAnsi"/>
        </w:rPr>
        <w:t>deworming tablets to sick children.</w:t>
      </w:r>
    </w:p>
    <w:p w:rsidR="008F50C1" w:rsidRPr="00A86253" w:rsidRDefault="008F50C1">
      <w:pPr>
        <w:pStyle w:val="NoSpacing"/>
        <w:rPr>
          <w:rFonts w:asciiTheme="majorHAnsi" w:hAnsiTheme="majorHAnsi"/>
        </w:rPr>
      </w:pPr>
    </w:p>
    <w:p w:rsidR="00A86253" w:rsidRPr="00A86253" w:rsidRDefault="00290B72" w:rsidP="00B05340">
      <w:pPr>
        <w:pStyle w:val="NoSpacing"/>
        <w:numPr>
          <w:ilvl w:val="0"/>
          <w:numId w:val="18"/>
        </w:numPr>
        <w:rPr>
          <w:rFonts w:asciiTheme="majorHAnsi" w:hAnsiTheme="majorHAnsi"/>
        </w:rPr>
      </w:pPr>
      <w:r w:rsidRPr="00A86253">
        <w:rPr>
          <w:rFonts w:asciiTheme="majorHAnsi" w:hAnsiTheme="majorHAnsi"/>
        </w:rPr>
        <w:t xml:space="preserve">As the medicine is only to be taken </w:t>
      </w:r>
      <w:r w:rsidRPr="00A86253">
        <w:rPr>
          <w:rFonts w:asciiTheme="majorHAnsi" w:hAnsiTheme="majorHAnsi"/>
          <w:b/>
        </w:rPr>
        <w:t>after meals</w:t>
      </w:r>
      <w:r w:rsidRPr="00A86253">
        <w:rPr>
          <w:rFonts w:asciiTheme="majorHAnsi" w:hAnsiTheme="majorHAnsi"/>
        </w:rPr>
        <w:t xml:space="preserve">, children should </w:t>
      </w:r>
      <w:r w:rsidR="00A2051B" w:rsidRPr="00A86253">
        <w:rPr>
          <w:rFonts w:asciiTheme="majorHAnsi" w:hAnsiTheme="majorHAnsi"/>
        </w:rPr>
        <w:t xml:space="preserve">have </w:t>
      </w:r>
      <w:r w:rsidRPr="00A86253">
        <w:rPr>
          <w:rFonts w:asciiTheme="majorHAnsi" w:hAnsiTheme="majorHAnsi"/>
        </w:rPr>
        <w:t>eat</w:t>
      </w:r>
      <w:r w:rsidR="00A2051B" w:rsidRPr="00A86253">
        <w:rPr>
          <w:rFonts w:asciiTheme="majorHAnsi" w:hAnsiTheme="majorHAnsi"/>
        </w:rPr>
        <w:t>en</w:t>
      </w:r>
      <w:r w:rsidRPr="00A86253">
        <w:rPr>
          <w:rFonts w:asciiTheme="majorHAnsi" w:hAnsiTheme="majorHAnsi"/>
        </w:rPr>
        <w:t xml:space="preserve"> their tiffin or mid-day me</w:t>
      </w:r>
      <w:r w:rsidR="00A2051B" w:rsidRPr="00A86253">
        <w:rPr>
          <w:rFonts w:asciiTheme="majorHAnsi" w:hAnsiTheme="majorHAnsi"/>
        </w:rPr>
        <w:t>al. Monitors obse</w:t>
      </w:r>
      <w:r w:rsidR="00A86253" w:rsidRPr="00A86253">
        <w:rPr>
          <w:rFonts w:asciiTheme="majorHAnsi" w:hAnsiTheme="majorHAnsi"/>
        </w:rPr>
        <w:t>rved this to be the case in 97.3</w:t>
      </w:r>
      <w:r w:rsidR="00A2051B" w:rsidRPr="00A86253">
        <w:rPr>
          <w:rFonts w:asciiTheme="majorHAnsi" w:hAnsiTheme="majorHAnsi"/>
        </w:rPr>
        <w:t xml:space="preserve">% of schools. </w:t>
      </w:r>
    </w:p>
    <w:p w:rsidR="00A86253" w:rsidRDefault="00A86253" w:rsidP="00A86253">
      <w:pPr>
        <w:pStyle w:val="NoSpacing"/>
      </w:pPr>
    </w:p>
    <w:p w:rsidR="00B05340" w:rsidRDefault="00A2051B" w:rsidP="00B05340">
      <w:pPr>
        <w:pStyle w:val="NoSpacing"/>
        <w:numPr>
          <w:ilvl w:val="0"/>
          <w:numId w:val="18"/>
        </w:numPr>
        <w:rPr>
          <w:rFonts w:asciiTheme="majorHAnsi" w:hAnsiTheme="majorHAnsi"/>
        </w:rPr>
      </w:pPr>
      <w:r w:rsidRPr="00417E5E">
        <w:rPr>
          <w:rFonts w:asciiTheme="majorHAnsi" w:hAnsiTheme="majorHAnsi"/>
        </w:rPr>
        <w:t xml:space="preserve">As unclean hands are a primary source of worm transmission, </w:t>
      </w:r>
      <w:r w:rsidRPr="00417E5E">
        <w:rPr>
          <w:rFonts w:asciiTheme="majorHAnsi" w:hAnsiTheme="majorHAnsi"/>
          <w:b/>
        </w:rPr>
        <w:t>hands</w:t>
      </w:r>
      <w:r w:rsidR="00417E5E" w:rsidRPr="00417E5E">
        <w:rPr>
          <w:rFonts w:asciiTheme="majorHAnsi" w:hAnsiTheme="majorHAnsi"/>
          <w:b/>
        </w:rPr>
        <w:t xml:space="preserve"> should be washed</w:t>
      </w:r>
      <w:r w:rsidRPr="00417E5E">
        <w:rPr>
          <w:rFonts w:asciiTheme="majorHAnsi" w:hAnsiTheme="majorHAnsi"/>
        </w:rPr>
        <w:t xml:space="preserve"> before taking the medicine. </w:t>
      </w:r>
      <w:r w:rsidR="00417E5E" w:rsidRPr="00417E5E">
        <w:rPr>
          <w:rFonts w:asciiTheme="majorHAnsi" w:hAnsiTheme="majorHAnsi"/>
        </w:rPr>
        <w:t>Teachers and children washed their hands with soap in 88.2% of monitored classes, washed with only water in 6.4%, and did not wash their hands at all in 2.7% of classes.</w:t>
      </w:r>
    </w:p>
    <w:p w:rsidR="00B5660E" w:rsidRDefault="00B5660E" w:rsidP="00B5660E">
      <w:pPr>
        <w:pStyle w:val="NoSpacing"/>
      </w:pPr>
    </w:p>
    <w:p w:rsidR="00B5660E" w:rsidRPr="00B5660E" w:rsidRDefault="00B5660E" w:rsidP="00B5660E">
      <w:pPr>
        <w:pStyle w:val="NoSpacing"/>
        <w:numPr>
          <w:ilvl w:val="0"/>
          <w:numId w:val="18"/>
        </w:numPr>
        <w:rPr>
          <w:rFonts w:asciiTheme="majorHAnsi" w:hAnsiTheme="majorHAnsi"/>
        </w:rPr>
      </w:pPr>
      <w:r>
        <w:rPr>
          <w:rFonts w:asciiTheme="majorHAnsi" w:hAnsiTheme="majorHAnsi"/>
        </w:rPr>
        <w:t xml:space="preserve">Adequate potable water was available for the children in 75.9% of schools, water is not available in 13.9% of schools, and </w:t>
      </w:r>
      <w:r w:rsidR="00051A7E">
        <w:rPr>
          <w:rFonts w:asciiTheme="majorHAnsi" w:hAnsiTheme="majorHAnsi"/>
        </w:rPr>
        <w:t>potable water wa</w:t>
      </w:r>
      <w:r>
        <w:rPr>
          <w:rFonts w:asciiTheme="majorHAnsi" w:hAnsiTheme="majorHAnsi"/>
        </w:rPr>
        <w:t>s available but not in adequate quantity in 10.2% of schools.</w:t>
      </w:r>
    </w:p>
    <w:p w:rsidR="00A2051B" w:rsidRPr="009E43D1" w:rsidRDefault="00A2051B" w:rsidP="00A2051B">
      <w:pPr>
        <w:pStyle w:val="NoSpacing"/>
        <w:rPr>
          <w:rFonts w:asciiTheme="majorHAnsi" w:hAnsiTheme="majorHAnsi"/>
          <w:color w:val="4F81BD" w:themeColor="accent1"/>
        </w:rPr>
      </w:pPr>
    </w:p>
    <w:p w:rsidR="00A2051B" w:rsidRPr="005C1A9B" w:rsidRDefault="00A2051B" w:rsidP="00A2051B">
      <w:pPr>
        <w:pStyle w:val="NoSpacing"/>
        <w:numPr>
          <w:ilvl w:val="0"/>
          <w:numId w:val="18"/>
        </w:numPr>
        <w:rPr>
          <w:rFonts w:asciiTheme="majorHAnsi" w:hAnsiTheme="majorHAnsi"/>
        </w:rPr>
      </w:pPr>
      <w:r w:rsidRPr="005C1A9B">
        <w:rPr>
          <w:rFonts w:asciiTheme="majorHAnsi" w:hAnsiTheme="majorHAnsi"/>
        </w:rPr>
        <w:t xml:space="preserve">Monitors observed that children were </w:t>
      </w:r>
      <w:r w:rsidRPr="005C1A9B">
        <w:rPr>
          <w:rFonts w:asciiTheme="majorHAnsi" w:hAnsiTheme="majorHAnsi"/>
          <w:b/>
        </w:rPr>
        <w:t xml:space="preserve">chewing the tablet before swallowing </w:t>
      </w:r>
      <w:r w:rsidR="005C1A9B" w:rsidRPr="005C1A9B">
        <w:rPr>
          <w:rFonts w:asciiTheme="majorHAnsi" w:hAnsiTheme="majorHAnsi"/>
        </w:rPr>
        <w:t>in 97</w:t>
      </w:r>
      <w:r w:rsidRPr="005C1A9B">
        <w:rPr>
          <w:rFonts w:asciiTheme="majorHAnsi" w:hAnsiTheme="majorHAnsi"/>
        </w:rPr>
        <w:t>.</w:t>
      </w:r>
      <w:r w:rsidR="005C1A9B" w:rsidRPr="005C1A9B">
        <w:rPr>
          <w:rFonts w:asciiTheme="majorHAnsi" w:hAnsiTheme="majorHAnsi"/>
        </w:rPr>
        <w:t>1</w:t>
      </w:r>
      <w:r w:rsidRPr="005C1A9B">
        <w:rPr>
          <w:rFonts w:asciiTheme="majorHAnsi" w:hAnsiTheme="majorHAnsi"/>
        </w:rPr>
        <w:t xml:space="preserve">% </w:t>
      </w:r>
      <w:r w:rsidR="0093015D" w:rsidRPr="005C1A9B">
        <w:rPr>
          <w:rFonts w:asciiTheme="majorHAnsi" w:hAnsiTheme="majorHAnsi"/>
        </w:rPr>
        <w:t xml:space="preserve">of </w:t>
      </w:r>
      <w:r w:rsidRPr="005C1A9B">
        <w:rPr>
          <w:rFonts w:asciiTheme="majorHAnsi" w:hAnsiTheme="majorHAnsi"/>
        </w:rPr>
        <w:t>schools. Doing this mitigates the risk of choking or throwing up the tablet.</w:t>
      </w:r>
    </w:p>
    <w:p w:rsidR="00A2051B" w:rsidRPr="009E43D1" w:rsidRDefault="00A2051B" w:rsidP="00A2051B">
      <w:pPr>
        <w:pStyle w:val="NoSpacing"/>
        <w:rPr>
          <w:rFonts w:asciiTheme="majorHAnsi" w:hAnsiTheme="majorHAnsi"/>
          <w:color w:val="4F81BD" w:themeColor="accent1"/>
        </w:rPr>
      </w:pPr>
    </w:p>
    <w:p w:rsidR="00A2051B" w:rsidRPr="008B43E7" w:rsidRDefault="00662A28" w:rsidP="00A2051B">
      <w:pPr>
        <w:pStyle w:val="NoSpacing"/>
        <w:numPr>
          <w:ilvl w:val="0"/>
          <w:numId w:val="18"/>
        </w:numPr>
        <w:rPr>
          <w:rFonts w:asciiTheme="majorHAnsi" w:hAnsiTheme="majorHAnsi"/>
        </w:rPr>
      </w:pPr>
      <w:r w:rsidRPr="008B43E7">
        <w:rPr>
          <w:rFonts w:asciiTheme="majorHAnsi" w:hAnsiTheme="majorHAnsi"/>
        </w:rPr>
        <w:t xml:space="preserve">In </w:t>
      </w:r>
      <w:r w:rsidR="008B43E7" w:rsidRPr="008B43E7">
        <w:rPr>
          <w:rFonts w:asciiTheme="majorHAnsi" w:hAnsiTheme="majorHAnsi"/>
        </w:rPr>
        <w:t>all</w:t>
      </w:r>
      <w:r w:rsidR="0093015D" w:rsidRPr="008B43E7">
        <w:rPr>
          <w:rFonts w:asciiTheme="majorHAnsi" w:hAnsiTheme="majorHAnsi"/>
        </w:rPr>
        <w:t xml:space="preserve"> </w:t>
      </w:r>
      <w:r w:rsidRPr="008B43E7">
        <w:rPr>
          <w:rFonts w:asciiTheme="majorHAnsi" w:hAnsiTheme="majorHAnsi"/>
        </w:rPr>
        <w:t xml:space="preserve">schools, </w:t>
      </w:r>
      <w:r w:rsidR="008B43E7" w:rsidRPr="008B43E7">
        <w:rPr>
          <w:rFonts w:asciiTheme="majorHAnsi" w:hAnsiTheme="majorHAnsi"/>
        </w:rPr>
        <w:t xml:space="preserve">the </w:t>
      </w:r>
      <w:r w:rsidR="008B43E7" w:rsidRPr="008B43E7">
        <w:rPr>
          <w:rFonts w:asciiTheme="majorHAnsi" w:hAnsiTheme="majorHAnsi"/>
          <w:b/>
        </w:rPr>
        <w:t>class-</w:t>
      </w:r>
      <w:r w:rsidRPr="008B43E7">
        <w:rPr>
          <w:rFonts w:asciiTheme="majorHAnsi" w:hAnsiTheme="majorHAnsi"/>
          <w:b/>
        </w:rPr>
        <w:t>teacher</w:t>
      </w:r>
      <w:r w:rsidR="008B43E7" w:rsidRPr="008B43E7">
        <w:rPr>
          <w:rFonts w:asciiTheme="majorHAnsi" w:hAnsiTheme="majorHAnsi"/>
          <w:b/>
        </w:rPr>
        <w:t xml:space="preserve"> or principal was</w:t>
      </w:r>
      <w:r w:rsidRPr="008B43E7">
        <w:rPr>
          <w:rFonts w:asciiTheme="majorHAnsi" w:hAnsiTheme="majorHAnsi"/>
          <w:b/>
        </w:rPr>
        <w:t xml:space="preserve"> administer</w:t>
      </w:r>
      <w:r w:rsidR="008B43E7" w:rsidRPr="008B43E7">
        <w:rPr>
          <w:rFonts w:asciiTheme="majorHAnsi" w:hAnsiTheme="majorHAnsi"/>
          <w:b/>
        </w:rPr>
        <w:t>ing the</w:t>
      </w:r>
      <w:r w:rsidRPr="008B43E7">
        <w:rPr>
          <w:rFonts w:asciiTheme="majorHAnsi" w:hAnsiTheme="majorHAnsi"/>
          <w:b/>
        </w:rPr>
        <w:t xml:space="preserve"> tablet</w:t>
      </w:r>
      <w:r w:rsidRPr="008B43E7">
        <w:rPr>
          <w:rFonts w:asciiTheme="majorHAnsi" w:hAnsiTheme="majorHAnsi"/>
        </w:rPr>
        <w:t xml:space="preserve"> to each child. </w:t>
      </w:r>
    </w:p>
    <w:p w:rsidR="00662A28" w:rsidRPr="0061141D" w:rsidRDefault="00662A28" w:rsidP="00662A28">
      <w:pPr>
        <w:pStyle w:val="NoSpacing"/>
        <w:rPr>
          <w:rFonts w:asciiTheme="majorHAnsi" w:hAnsiTheme="majorHAnsi"/>
        </w:rPr>
      </w:pPr>
    </w:p>
    <w:p w:rsidR="00662A28" w:rsidRPr="0061141D" w:rsidRDefault="003C39F2" w:rsidP="00A2051B">
      <w:pPr>
        <w:pStyle w:val="NoSpacing"/>
        <w:numPr>
          <w:ilvl w:val="0"/>
          <w:numId w:val="18"/>
        </w:numPr>
        <w:rPr>
          <w:rFonts w:asciiTheme="majorHAnsi" w:hAnsiTheme="majorHAnsi"/>
        </w:rPr>
      </w:pPr>
      <w:r w:rsidRPr="0061141D">
        <w:rPr>
          <w:rFonts w:asciiTheme="majorHAnsi" w:hAnsiTheme="majorHAnsi"/>
        </w:rPr>
        <w:t>In 97.1</w:t>
      </w:r>
      <w:r w:rsidR="001F5568" w:rsidRPr="0061141D">
        <w:rPr>
          <w:rFonts w:asciiTheme="majorHAnsi" w:hAnsiTheme="majorHAnsi"/>
        </w:rPr>
        <w:t>% of class</w:t>
      </w:r>
      <w:r w:rsidR="00A31265" w:rsidRPr="0061141D">
        <w:rPr>
          <w:rFonts w:asciiTheme="majorHAnsi" w:hAnsiTheme="majorHAnsi"/>
        </w:rPr>
        <w:t>es visited, the monitor observed</w:t>
      </w:r>
      <w:r w:rsidR="001F5568" w:rsidRPr="0061141D">
        <w:rPr>
          <w:rFonts w:asciiTheme="majorHAnsi" w:hAnsiTheme="majorHAnsi"/>
        </w:rPr>
        <w:t xml:space="preserve"> the teacher </w:t>
      </w:r>
      <w:r w:rsidR="001F5568" w:rsidRPr="0061141D">
        <w:rPr>
          <w:rFonts w:asciiTheme="majorHAnsi" w:hAnsiTheme="majorHAnsi"/>
          <w:b/>
        </w:rPr>
        <w:t>ticking each child’s name</w:t>
      </w:r>
      <w:r w:rsidR="001F5568" w:rsidRPr="0061141D">
        <w:rPr>
          <w:rFonts w:asciiTheme="majorHAnsi" w:hAnsiTheme="majorHAnsi"/>
        </w:rPr>
        <w:t xml:space="preserve"> in the attendance register after giving him/her the deworming tablet.</w:t>
      </w:r>
      <w:r w:rsidR="00FE2DED" w:rsidRPr="0061141D">
        <w:rPr>
          <w:rFonts w:asciiTheme="majorHAnsi" w:hAnsiTheme="majorHAnsi"/>
        </w:rPr>
        <w:t xml:space="preserve"> In 96.1% of classes, the monitor reported that all dewormed children’s names had been ticked.</w:t>
      </w:r>
    </w:p>
    <w:p w:rsidR="001F5568" w:rsidRPr="0061141D" w:rsidRDefault="001F5568" w:rsidP="001F5568">
      <w:pPr>
        <w:pStyle w:val="NoSpacing"/>
        <w:rPr>
          <w:rFonts w:asciiTheme="majorHAnsi" w:hAnsiTheme="majorHAnsi"/>
        </w:rPr>
      </w:pPr>
    </w:p>
    <w:p w:rsidR="001F5568" w:rsidRPr="00314DB7" w:rsidRDefault="00260011" w:rsidP="00A2051B">
      <w:pPr>
        <w:pStyle w:val="NoSpacing"/>
        <w:numPr>
          <w:ilvl w:val="0"/>
          <w:numId w:val="18"/>
        </w:numPr>
        <w:rPr>
          <w:rFonts w:asciiTheme="majorHAnsi" w:hAnsiTheme="majorHAnsi"/>
        </w:rPr>
      </w:pPr>
      <w:r w:rsidRPr="0061141D">
        <w:rPr>
          <w:rFonts w:asciiTheme="majorHAnsi" w:hAnsiTheme="majorHAnsi"/>
        </w:rPr>
        <w:t>9</w:t>
      </w:r>
      <w:r w:rsidR="0061141D" w:rsidRPr="0061141D">
        <w:rPr>
          <w:rFonts w:asciiTheme="majorHAnsi" w:hAnsiTheme="majorHAnsi"/>
        </w:rPr>
        <w:t>2.9</w:t>
      </w:r>
      <w:r w:rsidRPr="0061141D">
        <w:rPr>
          <w:rFonts w:asciiTheme="majorHAnsi" w:hAnsiTheme="majorHAnsi"/>
        </w:rPr>
        <w:t>% of teachers</w:t>
      </w:r>
      <w:r w:rsidR="0061141D">
        <w:rPr>
          <w:rFonts w:asciiTheme="majorHAnsi" w:hAnsiTheme="majorHAnsi"/>
        </w:rPr>
        <w:t xml:space="preserve"> interviewed</w:t>
      </w:r>
      <w:r w:rsidRPr="0061141D">
        <w:rPr>
          <w:rFonts w:asciiTheme="majorHAnsi" w:hAnsiTheme="majorHAnsi"/>
        </w:rPr>
        <w:t xml:space="preserve"> claimed that they did not give the tablet to any </w:t>
      </w:r>
      <w:r w:rsidRPr="0061141D">
        <w:rPr>
          <w:rFonts w:asciiTheme="majorHAnsi" w:hAnsiTheme="majorHAnsi"/>
          <w:b/>
        </w:rPr>
        <w:t>sick children</w:t>
      </w:r>
      <w:r w:rsidRPr="0061141D">
        <w:rPr>
          <w:rFonts w:asciiTheme="majorHAnsi" w:hAnsiTheme="majorHAnsi"/>
        </w:rPr>
        <w:t xml:space="preserve">. </w:t>
      </w:r>
      <w:r w:rsidR="003C39F2" w:rsidRPr="0061141D">
        <w:rPr>
          <w:rFonts w:asciiTheme="majorHAnsi" w:hAnsiTheme="majorHAnsi"/>
        </w:rPr>
        <w:t xml:space="preserve">In </w:t>
      </w:r>
      <w:r w:rsidR="00FF6605" w:rsidRPr="0061141D">
        <w:rPr>
          <w:rFonts w:asciiTheme="majorHAnsi" w:hAnsiTheme="majorHAnsi"/>
        </w:rPr>
        <w:t>9</w:t>
      </w:r>
      <w:r w:rsidR="003C39F2" w:rsidRPr="0061141D">
        <w:rPr>
          <w:rFonts w:asciiTheme="majorHAnsi" w:hAnsiTheme="majorHAnsi"/>
        </w:rPr>
        <w:t>3</w:t>
      </w:r>
      <w:r w:rsidR="00FF6605" w:rsidRPr="0061141D">
        <w:rPr>
          <w:rFonts w:asciiTheme="majorHAnsi" w:hAnsiTheme="majorHAnsi"/>
        </w:rPr>
        <w:t>.</w:t>
      </w:r>
      <w:r w:rsidR="003C39F2" w:rsidRPr="0061141D">
        <w:rPr>
          <w:rFonts w:asciiTheme="majorHAnsi" w:hAnsiTheme="majorHAnsi"/>
        </w:rPr>
        <w:t>2</w:t>
      </w:r>
      <w:r w:rsidR="00FF6605" w:rsidRPr="0061141D">
        <w:rPr>
          <w:rFonts w:asciiTheme="majorHAnsi" w:hAnsiTheme="majorHAnsi"/>
        </w:rPr>
        <w:t xml:space="preserve">% </w:t>
      </w:r>
      <w:r w:rsidR="00CC22C6" w:rsidRPr="0061141D">
        <w:rPr>
          <w:rFonts w:asciiTheme="majorHAnsi" w:hAnsiTheme="majorHAnsi"/>
        </w:rPr>
        <w:t xml:space="preserve">of </w:t>
      </w:r>
      <w:r w:rsidR="00FF6605" w:rsidRPr="0061141D">
        <w:rPr>
          <w:rFonts w:asciiTheme="majorHAnsi" w:hAnsiTheme="majorHAnsi"/>
        </w:rPr>
        <w:t xml:space="preserve">schools, the monitor did not </w:t>
      </w:r>
      <w:r w:rsidR="003422F5" w:rsidRPr="0061141D">
        <w:rPr>
          <w:rFonts w:asciiTheme="majorHAnsi" w:hAnsiTheme="majorHAnsi"/>
        </w:rPr>
        <w:t>observe any sick child taking</w:t>
      </w:r>
      <w:r w:rsidR="00FF6605" w:rsidRPr="0061141D">
        <w:rPr>
          <w:rFonts w:asciiTheme="majorHAnsi" w:hAnsiTheme="majorHAnsi"/>
        </w:rPr>
        <w:t xml:space="preserve"> the </w:t>
      </w:r>
      <w:r w:rsidRPr="0061141D">
        <w:rPr>
          <w:rFonts w:asciiTheme="majorHAnsi" w:hAnsiTheme="majorHAnsi"/>
        </w:rPr>
        <w:t>tablet</w:t>
      </w:r>
      <w:r w:rsidR="00FF6605" w:rsidRPr="0061141D">
        <w:rPr>
          <w:rFonts w:asciiTheme="majorHAnsi" w:hAnsiTheme="majorHAnsi"/>
        </w:rPr>
        <w:t xml:space="preserve">. </w:t>
      </w:r>
      <w:r w:rsidR="00F67ED8" w:rsidRPr="0061141D">
        <w:rPr>
          <w:rFonts w:asciiTheme="majorHAnsi" w:hAnsiTheme="majorHAnsi"/>
        </w:rPr>
        <w:t>N</w:t>
      </w:r>
      <w:r w:rsidR="002A72E9" w:rsidRPr="0061141D">
        <w:rPr>
          <w:rFonts w:asciiTheme="majorHAnsi" w:hAnsiTheme="majorHAnsi"/>
        </w:rPr>
        <w:t>o adverse reactions to takin</w:t>
      </w:r>
      <w:r w:rsidR="00793963" w:rsidRPr="0061141D">
        <w:rPr>
          <w:rFonts w:asciiTheme="majorHAnsi" w:hAnsiTheme="majorHAnsi"/>
        </w:rPr>
        <w:t>g the tablet were reported in 93</w:t>
      </w:r>
      <w:r w:rsidR="002A72E9" w:rsidRPr="0061141D">
        <w:rPr>
          <w:rFonts w:asciiTheme="majorHAnsi" w:hAnsiTheme="majorHAnsi"/>
        </w:rPr>
        <w:t xml:space="preserve">.2% </w:t>
      </w:r>
      <w:r w:rsidR="00CC22C6" w:rsidRPr="0061141D">
        <w:rPr>
          <w:rFonts w:asciiTheme="majorHAnsi" w:hAnsiTheme="majorHAnsi"/>
        </w:rPr>
        <w:t xml:space="preserve">of </w:t>
      </w:r>
      <w:r w:rsidR="002A72E9" w:rsidRPr="0061141D">
        <w:rPr>
          <w:rFonts w:asciiTheme="majorHAnsi" w:hAnsiTheme="majorHAnsi"/>
        </w:rPr>
        <w:t>schools</w:t>
      </w:r>
      <w:r w:rsidR="00F67ED8" w:rsidRPr="0061141D">
        <w:rPr>
          <w:rFonts w:asciiTheme="majorHAnsi" w:hAnsiTheme="majorHAnsi"/>
        </w:rPr>
        <w:t>.</w:t>
      </w:r>
      <w:r w:rsidR="008403C0" w:rsidRPr="0061141D">
        <w:rPr>
          <w:rFonts w:asciiTheme="majorHAnsi" w:hAnsiTheme="majorHAnsi"/>
        </w:rPr>
        <w:t xml:space="preserve"> In a few reported cases, the monitor observed some children suffering from </w:t>
      </w:r>
      <w:r w:rsidR="008403C0" w:rsidRPr="00314DB7">
        <w:rPr>
          <w:rFonts w:asciiTheme="majorHAnsi" w:hAnsiTheme="majorHAnsi"/>
        </w:rPr>
        <w:t>nausea/vomiting.</w:t>
      </w:r>
    </w:p>
    <w:p w:rsidR="00FF6605" w:rsidRPr="00314DB7" w:rsidRDefault="00FF6605" w:rsidP="00FF6605">
      <w:pPr>
        <w:pStyle w:val="NoSpacing"/>
        <w:rPr>
          <w:rFonts w:asciiTheme="majorHAnsi" w:hAnsiTheme="majorHAnsi"/>
        </w:rPr>
      </w:pPr>
    </w:p>
    <w:p w:rsidR="00FF6605" w:rsidRPr="00314DB7" w:rsidRDefault="003C39F2" w:rsidP="00A2051B">
      <w:pPr>
        <w:pStyle w:val="NoSpacing"/>
        <w:numPr>
          <w:ilvl w:val="0"/>
          <w:numId w:val="18"/>
        </w:numPr>
        <w:rPr>
          <w:rFonts w:asciiTheme="majorHAnsi" w:hAnsiTheme="majorHAnsi"/>
        </w:rPr>
      </w:pPr>
      <w:r w:rsidRPr="00314DB7">
        <w:rPr>
          <w:rFonts w:asciiTheme="majorHAnsi" w:hAnsiTheme="majorHAnsi"/>
        </w:rPr>
        <w:t>In 94.2</w:t>
      </w:r>
      <w:r w:rsidR="00BE01D7" w:rsidRPr="00314DB7">
        <w:rPr>
          <w:rFonts w:asciiTheme="majorHAnsi" w:hAnsiTheme="majorHAnsi"/>
        </w:rPr>
        <w:t xml:space="preserve">% </w:t>
      </w:r>
      <w:r w:rsidR="00CC22C6" w:rsidRPr="00314DB7">
        <w:rPr>
          <w:rFonts w:asciiTheme="majorHAnsi" w:hAnsiTheme="majorHAnsi"/>
        </w:rPr>
        <w:t xml:space="preserve">of </w:t>
      </w:r>
      <w:r w:rsidR="00BE01D7" w:rsidRPr="00314DB7">
        <w:rPr>
          <w:rFonts w:asciiTheme="majorHAnsi" w:hAnsiTheme="majorHAnsi"/>
        </w:rPr>
        <w:t xml:space="preserve">schools, </w:t>
      </w:r>
      <w:r w:rsidRPr="00314DB7">
        <w:rPr>
          <w:rFonts w:asciiTheme="majorHAnsi" w:hAnsiTheme="majorHAnsi"/>
        </w:rPr>
        <w:t xml:space="preserve">the </w:t>
      </w:r>
      <w:r w:rsidR="00BE01D7" w:rsidRPr="00314DB7">
        <w:rPr>
          <w:rFonts w:asciiTheme="majorHAnsi" w:hAnsiTheme="majorHAnsi"/>
        </w:rPr>
        <w:t>monitor did not observe any child tak</w:t>
      </w:r>
      <w:r w:rsidR="0093015D" w:rsidRPr="00314DB7">
        <w:rPr>
          <w:rFonts w:asciiTheme="majorHAnsi" w:hAnsiTheme="majorHAnsi"/>
        </w:rPr>
        <w:t>ing</w:t>
      </w:r>
      <w:r w:rsidR="00BE01D7" w:rsidRPr="00314DB7">
        <w:rPr>
          <w:rFonts w:asciiTheme="majorHAnsi" w:hAnsiTheme="majorHAnsi"/>
        </w:rPr>
        <w:t xml:space="preserve"> </w:t>
      </w:r>
      <w:r w:rsidR="00BE01D7" w:rsidRPr="00314DB7">
        <w:rPr>
          <w:rFonts w:asciiTheme="majorHAnsi" w:hAnsiTheme="majorHAnsi"/>
          <w:b/>
        </w:rPr>
        <w:t>more than one tablet</w:t>
      </w:r>
      <w:r w:rsidR="00BE01D7" w:rsidRPr="00314DB7">
        <w:rPr>
          <w:rFonts w:asciiTheme="majorHAnsi" w:hAnsiTheme="majorHAnsi"/>
        </w:rPr>
        <w:t>.</w:t>
      </w:r>
    </w:p>
    <w:p w:rsidR="006E0190" w:rsidRPr="00314DB7" w:rsidRDefault="006E0190" w:rsidP="006E0190">
      <w:pPr>
        <w:pStyle w:val="NoSpacing"/>
      </w:pPr>
    </w:p>
    <w:p w:rsidR="006E0190" w:rsidRPr="00314DB7" w:rsidRDefault="006E0190" w:rsidP="00A2051B">
      <w:pPr>
        <w:pStyle w:val="NoSpacing"/>
        <w:numPr>
          <w:ilvl w:val="0"/>
          <w:numId w:val="18"/>
        </w:numPr>
        <w:rPr>
          <w:rFonts w:asciiTheme="majorHAnsi" w:hAnsiTheme="majorHAnsi"/>
        </w:rPr>
      </w:pPr>
      <w:r w:rsidRPr="00314DB7">
        <w:rPr>
          <w:rFonts w:asciiTheme="majorHAnsi" w:hAnsiTheme="majorHAnsi"/>
        </w:rPr>
        <w:t xml:space="preserve">In 94.3% of schools, the monitor did not observe any </w:t>
      </w:r>
      <w:r w:rsidRPr="00314DB7">
        <w:rPr>
          <w:rFonts w:asciiTheme="majorHAnsi" w:hAnsiTheme="majorHAnsi"/>
          <w:b/>
        </w:rPr>
        <w:t>tablets being spoilt</w:t>
      </w:r>
      <w:r w:rsidRPr="00314DB7">
        <w:rPr>
          <w:rFonts w:asciiTheme="majorHAnsi" w:hAnsiTheme="majorHAnsi"/>
        </w:rPr>
        <w:t xml:space="preserve"> during administration.</w:t>
      </w:r>
      <w:r w:rsidR="00EF6098" w:rsidRPr="00314DB7">
        <w:rPr>
          <w:rFonts w:asciiTheme="majorHAnsi" w:hAnsiTheme="majorHAnsi"/>
        </w:rPr>
        <w:t xml:space="preserve"> Among schools where any tablets were spoilt, the monitor observed that in 57.1% of classes, spoilt tablets were thrown away while in 42.9%, spoilt tablets were kept securely in another place. </w:t>
      </w:r>
    </w:p>
    <w:p w:rsidR="00653347" w:rsidRPr="00314DB7" w:rsidRDefault="00653347" w:rsidP="00653347">
      <w:pPr>
        <w:pStyle w:val="NoSpacing"/>
        <w:ind w:firstLine="360"/>
        <w:rPr>
          <w:rFonts w:asciiTheme="majorHAnsi" w:hAnsiTheme="majorHAnsi"/>
          <w:b/>
          <w:u w:val="single"/>
        </w:rPr>
      </w:pPr>
    </w:p>
    <w:p w:rsidR="00740624" w:rsidRPr="00314DB7" w:rsidRDefault="00874772">
      <w:pPr>
        <w:pStyle w:val="NoSpacing"/>
        <w:rPr>
          <w:rFonts w:asciiTheme="majorHAnsi" w:hAnsiTheme="majorHAnsi"/>
          <w:b/>
          <w:u w:val="single"/>
        </w:rPr>
      </w:pPr>
      <w:r w:rsidRPr="00314DB7">
        <w:rPr>
          <w:rFonts w:asciiTheme="majorHAnsi" w:hAnsiTheme="majorHAnsi"/>
          <w:b/>
          <w:u w:val="single"/>
        </w:rPr>
        <w:t>CHILD INTERVIEWS</w:t>
      </w:r>
      <w:r w:rsidR="00D058A1" w:rsidRPr="00314DB7">
        <w:rPr>
          <w:rFonts w:asciiTheme="majorHAnsi" w:hAnsiTheme="majorHAnsi"/>
          <w:b/>
          <w:u w:val="single"/>
        </w:rPr>
        <w:t>:</w:t>
      </w:r>
    </w:p>
    <w:p w:rsidR="008F50C1" w:rsidRPr="00314DB7" w:rsidRDefault="008F50C1">
      <w:pPr>
        <w:pStyle w:val="NoSpacing"/>
        <w:ind w:left="360"/>
        <w:rPr>
          <w:rFonts w:asciiTheme="majorHAnsi" w:hAnsiTheme="majorHAnsi"/>
          <w:b/>
          <w:i/>
        </w:rPr>
      </w:pPr>
    </w:p>
    <w:p w:rsidR="00001D1A" w:rsidRPr="007A5040" w:rsidRDefault="00001D1A" w:rsidP="00001D1A">
      <w:pPr>
        <w:pStyle w:val="NoSpacing"/>
        <w:numPr>
          <w:ilvl w:val="0"/>
          <w:numId w:val="37"/>
        </w:numPr>
        <w:rPr>
          <w:rFonts w:asciiTheme="majorHAnsi" w:hAnsiTheme="majorHAnsi"/>
        </w:rPr>
      </w:pPr>
      <w:r w:rsidRPr="007A5040">
        <w:rPr>
          <w:rFonts w:asciiTheme="majorHAnsi" w:hAnsiTheme="majorHAnsi"/>
        </w:rPr>
        <w:t>In the selected class, the monitor interview</w:t>
      </w:r>
      <w:r w:rsidR="00BC2656" w:rsidRPr="007A5040">
        <w:rPr>
          <w:rFonts w:asciiTheme="majorHAnsi" w:hAnsiTheme="majorHAnsi"/>
        </w:rPr>
        <w:t>ed</w:t>
      </w:r>
      <w:r w:rsidRPr="007A5040">
        <w:rPr>
          <w:rFonts w:asciiTheme="majorHAnsi" w:hAnsiTheme="majorHAnsi"/>
        </w:rPr>
        <w:t xml:space="preserve"> </w:t>
      </w:r>
      <w:r w:rsidR="006D39B3" w:rsidRPr="007A5040">
        <w:rPr>
          <w:rFonts w:asciiTheme="majorHAnsi" w:hAnsiTheme="majorHAnsi"/>
        </w:rPr>
        <w:t xml:space="preserve">one </w:t>
      </w:r>
      <w:r w:rsidRPr="007A5040">
        <w:rPr>
          <w:rFonts w:asciiTheme="majorHAnsi" w:hAnsiTheme="majorHAnsi"/>
        </w:rPr>
        <w:t xml:space="preserve">child chosen by the random selection table. The monitors were able to interview </w:t>
      </w:r>
      <w:r w:rsidR="00314DB7" w:rsidRPr="007A5040">
        <w:rPr>
          <w:rFonts w:asciiTheme="majorHAnsi" w:hAnsiTheme="majorHAnsi"/>
          <w:b/>
        </w:rPr>
        <w:t>130</w:t>
      </w:r>
      <w:r w:rsidRPr="007A5040">
        <w:rPr>
          <w:rFonts w:asciiTheme="majorHAnsi" w:hAnsiTheme="majorHAnsi"/>
          <w:b/>
        </w:rPr>
        <w:t xml:space="preserve"> children</w:t>
      </w:r>
      <w:r w:rsidRPr="007A5040">
        <w:rPr>
          <w:rFonts w:asciiTheme="majorHAnsi" w:hAnsiTheme="majorHAnsi"/>
        </w:rPr>
        <w:t xml:space="preserve"> in all.</w:t>
      </w:r>
      <w:r w:rsidRPr="007A5040">
        <w:rPr>
          <w:rFonts w:asciiTheme="majorHAnsi" w:hAnsiTheme="majorHAnsi"/>
          <w:color w:val="4F81BD" w:themeColor="accent1"/>
        </w:rPr>
        <w:t xml:space="preserve"> </w:t>
      </w:r>
      <w:r w:rsidRPr="007A5040">
        <w:rPr>
          <w:rFonts w:asciiTheme="majorHAnsi" w:hAnsiTheme="majorHAnsi"/>
        </w:rPr>
        <w:t xml:space="preserve">The age distribution of interviewed children is shown </w:t>
      </w:r>
      <w:r w:rsidR="006D39B3" w:rsidRPr="007A5040">
        <w:rPr>
          <w:rFonts w:asciiTheme="majorHAnsi" w:hAnsiTheme="majorHAnsi"/>
        </w:rPr>
        <w:t xml:space="preserve">in </w:t>
      </w:r>
      <w:r w:rsidR="0027693D">
        <w:rPr>
          <w:rFonts w:asciiTheme="majorHAnsi" w:hAnsiTheme="majorHAnsi"/>
        </w:rPr>
        <w:t>the f</w:t>
      </w:r>
      <w:r w:rsidR="006D39B3" w:rsidRPr="007A5040">
        <w:rPr>
          <w:rFonts w:asciiTheme="majorHAnsi" w:hAnsiTheme="majorHAnsi"/>
        </w:rPr>
        <w:t xml:space="preserve">igure </w:t>
      </w:r>
      <w:r w:rsidRPr="007A5040">
        <w:rPr>
          <w:rFonts w:asciiTheme="majorHAnsi" w:hAnsiTheme="majorHAnsi"/>
        </w:rPr>
        <w:t xml:space="preserve">below. </w:t>
      </w:r>
      <w:r w:rsidR="00572F7B" w:rsidRPr="007A5040">
        <w:rPr>
          <w:rFonts w:asciiTheme="majorHAnsi" w:hAnsiTheme="majorHAnsi"/>
        </w:rPr>
        <w:t xml:space="preserve">94.6% </w:t>
      </w:r>
      <w:r w:rsidRPr="007A5040">
        <w:rPr>
          <w:rFonts w:asciiTheme="majorHAnsi" w:hAnsiTheme="majorHAnsi"/>
        </w:rPr>
        <w:t>of the interviewed children reported that they walked to school</w:t>
      </w:r>
      <w:r w:rsidR="001F1D5C" w:rsidRPr="007A5040">
        <w:rPr>
          <w:rFonts w:asciiTheme="majorHAnsi" w:hAnsiTheme="majorHAnsi"/>
        </w:rPr>
        <w:t>, 3.9% cycled, and the rest took</w:t>
      </w:r>
      <w:r w:rsidR="00572F7B" w:rsidRPr="007A5040">
        <w:rPr>
          <w:rFonts w:asciiTheme="majorHAnsi" w:hAnsiTheme="majorHAnsi"/>
        </w:rPr>
        <w:t xml:space="preserve"> other modes of transport</w:t>
      </w:r>
      <w:r w:rsidRPr="007A5040">
        <w:rPr>
          <w:rFonts w:asciiTheme="majorHAnsi" w:hAnsiTheme="majorHAnsi"/>
        </w:rPr>
        <w:t>.</w:t>
      </w:r>
    </w:p>
    <w:p w:rsidR="008F50C1" w:rsidRPr="00E47425" w:rsidRDefault="00A36788">
      <w:pPr>
        <w:pStyle w:val="NoSpacing"/>
        <w:keepNext/>
        <w:ind w:firstLine="360"/>
        <w:jc w:val="center"/>
        <w:rPr>
          <w:rFonts w:asciiTheme="majorHAnsi" w:hAnsiTheme="majorHAnsi"/>
        </w:rPr>
      </w:pPr>
      <w:r>
        <w:rPr>
          <w:rFonts w:asciiTheme="majorHAnsi" w:hAnsiTheme="majorHAnsi"/>
          <w:noProof/>
        </w:rPr>
        <w:drawing>
          <wp:inline distT="0" distB="0" distL="0" distR="0">
            <wp:extent cx="4024840" cy="2926080"/>
            <wp:effectExtent l="19050" t="0" r="0" b="0"/>
            <wp:docPr id="49" name="Picture 13" descr="C:\Users\A\Desktop\Dropbox\DtW\Rajasthan 2012\DATA - Monitoring\graphs-dd\school\age_h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esktop\Dropbox\DtW\Rajasthan 2012\DATA - Monitoring\graphs-dd\school\age_hist.png"/>
                    <pic:cNvPicPr>
                      <a:picLocks noChangeAspect="1" noChangeArrowheads="1"/>
                    </pic:cNvPicPr>
                  </pic:nvPicPr>
                  <pic:blipFill>
                    <a:blip r:embed="rId38"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7A5040" w:rsidRDefault="007A5040" w:rsidP="007A5040">
      <w:pPr>
        <w:pStyle w:val="NoSpacing"/>
        <w:ind w:left="360"/>
        <w:rPr>
          <w:rFonts w:asciiTheme="majorHAnsi" w:hAnsiTheme="majorHAnsi"/>
        </w:rPr>
      </w:pPr>
    </w:p>
    <w:p w:rsidR="008F50C1" w:rsidRPr="00A22414" w:rsidRDefault="008B6C58">
      <w:pPr>
        <w:pStyle w:val="NoSpacing"/>
        <w:numPr>
          <w:ilvl w:val="0"/>
          <w:numId w:val="21"/>
        </w:numPr>
        <w:rPr>
          <w:rFonts w:asciiTheme="majorHAnsi" w:hAnsiTheme="majorHAnsi"/>
        </w:rPr>
      </w:pPr>
      <w:r w:rsidRPr="00A22414">
        <w:rPr>
          <w:rFonts w:asciiTheme="majorHAnsi" w:hAnsiTheme="majorHAnsi"/>
        </w:rPr>
        <w:t>63.9</w:t>
      </w:r>
      <w:r w:rsidR="0089279A" w:rsidRPr="00A22414">
        <w:rPr>
          <w:rFonts w:asciiTheme="majorHAnsi" w:hAnsiTheme="majorHAnsi"/>
        </w:rPr>
        <w:t xml:space="preserve">% of children </w:t>
      </w:r>
      <w:r w:rsidR="0089279A" w:rsidRPr="00A22414">
        <w:rPr>
          <w:rFonts w:asciiTheme="majorHAnsi" w:hAnsiTheme="majorHAnsi"/>
          <w:b/>
        </w:rPr>
        <w:t>knew about deworming</w:t>
      </w:r>
      <w:r w:rsidRPr="00A22414">
        <w:rPr>
          <w:rFonts w:asciiTheme="majorHAnsi" w:hAnsiTheme="majorHAnsi"/>
        </w:rPr>
        <w:t xml:space="preserve"> before Deworming Day whereas 27</w:t>
      </w:r>
      <w:r w:rsidR="0089279A" w:rsidRPr="00A22414">
        <w:rPr>
          <w:rFonts w:asciiTheme="majorHAnsi" w:hAnsiTheme="majorHAnsi"/>
        </w:rPr>
        <w:t>.7% found out on that day.</w:t>
      </w:r>
      <w:r w:rsidR="005B7DAF" w:rsidRPr="00A22414">
        <w:rPr>
          <w:rFonts w:asciiTheme="majorHAnsi" w:hAnsiTheme="majorHAnsi"/>
        </w:rPr>
        <w:t xml:space="preserve"> </w:t>
      </w:r>
      <w:r w:rsidR="008E6BF6" w:rsidRPr="00A22414">
        <w:rPr>
          <w:rFonts w:asciiTheme="majorHAnsi" w:hAnsiTheme="majorHAnsi"/>
        </w:rPr>
        <w:t>All</w:t>
      </w:r>
      <w:r w:rsidR="005B7DAF" w:rsidRPr="00A22414">
        <w:rPr>
          <w:rFonts w:asciiTheme="majorHAnsi" w:hAnsiTheme="majorHAnsi"/>
        </w:rPr>
        <w:t xml:space="preserve"> </w:t>
      </w:r>
      <w:r w:rsidR="008E6BF6" w:rsidRPr="00A22414">
        <w:rPr>
          <w:rFonts w:asciiTheme="majorHAnsi" w:hAnsiTheme="majorHAnsi"/>
        </w:rPr>
        <w:t xml:space="preserve">responding </w:t>
      </w:r>
      <w:r w:rsidR="005B7DAF" w:rsidRPr="00A22414">
        <w:rPr>
          <w:rFonts w:asciiTheme="majorHAnsi" w:hAnsiTheme="majorHAnsi"/>
        </w:rPr>
        <w:t xml:space="preserve">children </w:t>
      </w:r>
      <w:r w:rsidR="008E6BF6" w:rsidRPr="00A22414">
        <w:rPr>
          <w:rFonts w:asciiTheme="majorHAnsi" w:hAnsiTheme="majorHAnsi"/>
        </w:rPr>
        <w:t>l</w:t>
      </w:r>
      <w:r w:rsidR="005B7DAF" w:rsidRPr="00A22414">
        <w:rPr>
          <w:rFonts w:asciiTheme="majorHAnsi" w:hAnsiTheme="majorHAnsi"/>
        </w:rPr>
        <w:t>earned about deworming at school</w:t>
      </w:r>
      <w:r w:rsidR="00BC2656" w:rsidRPr="00A22414">
        <w:rPr>
          <w:rFonts w:asciiTheme="majorHAnsi" w:hAnsiTheme="majorHAnsi"/>
        </w:rPr>
        <w:t xml:space="preserve">, as opposed to other sources such as banners, the media and friends </w:t>
      </w:r>
      <w:r w:rsidR="008E6BF6" w:rsidRPr="00A22414">
        <w:rPr>
          <w:rFonts w:asciiTheme="majorHAnsi" w:hAnsiTheme="majorHAnsi"/>
        </w:rPr>
        <w:t>&amp;</w:t>
      </w:r>
      <w:r w:rsidR="00BC2656" w:rsidRPr="00A22414">
        <w:rPr>
          <w:rFonts w:asciiTheme="majorHAnsi" w:hAnsiTheme="majorHAnsi"/>
        </w:rPr>
        <w:t xml:space="preserve"> relatives.</w:t>
      </w:r>
      <w:r w:rsidR="0043576A" w:rsidRPr="00A22414">
        <w:rPr>
          <w:rFonts w:asciiTheme="majorHAnsi" w:hAnsiTheme="majorHAnsi"/>
        </w:rPr>
        <w:t xml:space="preserve"> 51.5% reported that their parents knew about deworming as well.</w:t>
      </w:r>
    </w:p>
    <w:p w:rsidR="00777C51" w:rsidRPr="00A22414" w:rsidRDefault="00777C51" w:rsidP="00777C51">
      <w:pPr>
        <w:pStyle w:val="NoSpacing"/>
        <w:rPr>
          <w:rFonts w:asciiTheme="majorHAnsi" w:hAnsiTheme="majorHAnsi"/>
        </w:rPr>
      </w:pPr>
    </w:p>
    <w:p w:rsidR="00777C51" w:rsidRPr="00A22414" w:rsidRDefault="0043576A" w:rsidP="00777C51">
      <w:pPr>
        <w:pStyle w:val="NoSpacing"/>
        <w:numPr>
          <w:ilvl w:val="0"/>
          <w:numId w:val="21"/>
        </w:numPr>
        <w:rPr>
          <w:rFonts w:asciiTheme="majorHAnsi" w:hAnsiTheme="majorHAnsi"/>
        </w:rPr>
      </w:pPr>
      <w:r w:rsidRPr="00A22414">
        <w:rPr>
          <w:rFonts w:asciiTheme="majorHAnsi" w:hAnsiTheme="majorHAnsi"/>
        </w:rPr>
        <w:t>99.2</w:t>
      </w:r>
      <w:r w:rsidR="007070E1" w:rsidRPr="00A22414">
        <w:rPr>
          <w:rFonts w:asciiTheme="majorHAnsi" w:hAnsiTheme="majorHAnsi"/>
        </w:rPr>
        <w:t xml:space="preserve">% of children reported </w:t>
      </w:r>
      <w:r w:rsidR="007070E1" w:rsidRPr="00A22414">
        <w:rPr>
          <w:rFonts w:asciiTheme="majorHAnsi" w:hAnsiTheme="majorHAnsi"/>
          <w:b/>
        </w:rPr>
        <w:t>feeling fine</w:t>
      </w:r>
      <w:r w:rsidR="007070E1" w:rsidRPr="00A22414">
        <w:rPr>
          <w:rFonts w:asciiTheme="majorHAnsi" w:hAnsiTheme="majorHAnsi"/>
        </w:rPr>
        <w:t xml:space="preserve"> when they came to school on Deworming Day.</w:t>
      </w:r>
    </w:p>
    <w:p w:rsidR="007070E1" w:rsidRPr="00A22414" w:rsidRDefault="007070E1" w:rsidP="00CC75B5">
      <w:pPr>
        <w:pStyle w:val="NoSpacing"/>
        <w:rPr>
          <w:rFonts w:asciiTheme="majorHAnsi" w:hAnsiTheme="majorHAnsi"/>
        </w:rPr>
      </w:pPr>
    </w:p>
    <w:p w:rsidR="00CC75B5" w:rsidRPr="00A22414" w:rsidRDefault="00A36788" w:rsidP="00777C51">
      <w:pPr>
        <w:pStyle w:val="NoSpacing"/>
        <w:numPr>
          <w:ilvl w:val="0"/>
          <w:numId w:val="21"/>
        </w:numPr>
        <w:rPr>
          <w:rFonts w:asciiTheme="majorHAnsi" w:hAnsiTheme="majorHAnsi"/>
        </w:rPr>
      </w:pPr>
      <w:r w:rsidRPr="00A22414">
        <w:rPr>
          <w:rFonts w:asciiTheme="majorHAnsi" w:hAnsiTheme="majorHAnsi"/>
        </w:rPr>
        <w:t xml:space="preserve">86.2% of interviewed children had a tick in front of their name in the register. </w:t>
      </w:r>
      <w:r w:rsidR="00A22414" w:rsidRPr="00A22414">
        <w:rPr>
          <w:rFonts w:asciiTheme="majorHAnsi" w:hAnsiTheme="majorHAnsi"/>
        </w:rPr>
        <w:t>89</w:t>
      </w:r>
      <w:r w:rsidR="007070E1" w:rsidRPr="00A22414">
        <w:rPr>
          <w:rFonts w:asciiTheme="majorHAnsi" w:hAnsiTheme="majorHAnsi"/>
        </w:rPr>
        <w:t xml:space="preserve">% of responding children reported </w:t>
      </w:r>
      <w:r w:rsidR="006D39B3" w:rsidRPr="00A22414">
        <w:rPr>
          <w:rFonts w:asciiTheme="majorHAnsi" w:hAnsiTheme="majorHAnsi"/>
          <w:b/>
        </w:rPr>
        <w:t xml:space="preserve">receiving </w:t>
      </w:r>
      <w:r w:rsidR="007070E1" w:rsidRPr="00A22414">
        <w:rPr>
          <w:rFonts w:asciiTheme="majorHAnsi" w:hAnsiTheme="majorHAnsi"/>
          <w:b/>
        </w:rPr>
        <w:t>a tablet</w:t>
      </w:r>
      <w:r w:rsidR="007070E1" w:rsidRPr="00A22414">
        <w:rPr>
          <w:rFonts w:asciiTheme="majorHAnsi" w:hAnsiTheme="majorHAnsi"/>
        </w:rPr>
        <w:t xml:space="preserve"> on </w:t>
      </w:r>
      <w:r w:rsidR="00CC75B5" w:rsidRPr="00A22414">
        <w:rPr>
          <w:rFonts w:asciiTheme="majorHAnsi" w:hAnsiTheme="majorHAnsi"/>
        </w:rPr>
        <w:t xml:space="preserve">Deworming Day. </w:t>
      </w:r>
      <w:r w:rsidR="00A22414" w:rsidRPr="00A22414">
        <w:rPr>
          <w:rFonts w:asciiTheme="majorHAnsi" w:hAnsiTheme="majorHAnsi"/>
        </w:rPr>
        <w:t>96.4% of children were aware that the tablet given to them was for deworming. 94</w:t>
      </w:r>
      <w:r w:rsidR="00CC75B5" w:rsidRPr="00A22414">
        <w:rPr>
          <w:rFonts w:asciiTheme="majorHAnsi" w:hAnsiTheme="majorHAnsi"/>
        </w:rPr>
        <w:t>.</w:t>
      </w:r>
      <w:r w:rsidR="00A22414" w:rsidRPr="00A22414">
        <w:rPr>
          <w:rFonts w:asciiTheme="majorHAnsi" w:hAnsiTheme="majorHAnsi"/>
        </w:rPr>
        <w:t>6</w:t>
      </w:r>
      <w:r w:rsidR="00CC75B5" w:rsidRPr="00A22414">
        <w:rPr>
          <w:rFonts w:asciiTheme="majorHAnsi" w:hAnsiTheme="majorHAnsi"/>
        </w:rPr>
        <w:t xml:space="preserve">% </w:t>
      </w:r>
      <w:r w:rsidR="00CC75B5" w:rsidRPr="00A22414">
        <w:rPr>
          <w:rFonts w:asciiTheme="majorHAnsi" w:hAnsiTheme="majorHAnsi"/>
          <w:b/>
        </w:rPr>
        <w:t>ate the tablet</w:t>
      </w:r>
      <w:r w:rsidR="00A22414" w:rsidRPr="00A22414">
        <w:rPr>
          <w:rFonts w:asciiTheme="majorHAnsi" w:hAnsiTheme="majorHAnsi"/>
        </w:rPr>
        <w:t xml:space="preserve"> after chewing, whereas 5.4% ate the tablet without chewing it</w:t>
      </w:r>
      <w:r w:rsidR="00BC2656" w:rsidRPr="00A22414">
        <w:rPr>
          <w:rFonts w:asciiTheme="majorHAnsi" w:hAnsiTheme="majorHAnsi"/>
        </w:rPr>
        <w:t>, and</w:t>
      </w:r>
      <w:r w:rsidR="00CC75B5" w:rsidRPr="00A22414">
        <w:rPr>
          <w:rFonts w:asciiTheme="majorHAnsi" w:hAnsiTheme="majorHAnsi"/>
        </w:rPr>
        <w:t xml:space="preserve"> </w:t>
      </w:r>
      <w:r w:rsidR="00A22414" w:rsidRPr="00A22414">
        <w:rPr>
          <w:rFonts w:asciiTheme="majorHAnsi" w:hAnsiTheme="majorHAnsi"/>
        </w:rPr>
        <w:t>no</w:t>
      </w:r>
      <w:r w:rsidR="00CC75B5" w:rsidRPr="00A22414">
        <w:rPr>
          <w:rFonts w:asciiTheme="majorHAnsi" w:hAnsiTheme="majorHAnsi"/>
        </w:rPr>
        <w:t xml:space="preserve"> children </w:t>
      </w:r>
      <w:r w:rsidR="00A22414" w:rsidRPr="00A22414">
        <w:rPr>
          <w:rFonts w:asciiTheme="majorHAnsi" w:hAnsiTheme="majorHAnsi"/>
        </w:rPr>
        <w:t xml:space="preserve">reported </w:t>
      </w:r>
      <w:r w:rsidR="00CC75B5" w:rsidRPr="00A22414">
        <w:rPr>
          <w:rFonts w:asciiTheme="majorHAnsi" w:hAnsiTheme="majorHAnsi"/>
        </w:rPr>
        <w:t>thr</w:t>
      </w:r>
      <w:r w:rsidR="00A22414" w:rsidRPr="00A22414">
        <w:rPr>
          <w:rFonts w:asciiTheme="majorHAnsi" w:hAnsiTheme="majorHAnsi"/>
        </w:rPr>
        <w:t>o</w:t>
      </w:r>
      <w:r w:rsidR="00CC75B5" w:rsidRPr="00A22414">
        <w:rPr>
          <w:rFonts w:asciiTheme="majorHAnsi" w:hAnsiTheme="majorHAnsi"/>
        </w:rPr>
        <w:t>w</w:t>
      </w:r>
      <w:r w:rsidR="00A22414" w:rsidRPr="00A22414">
        <w:rPr>
          <w:rFonts w:asciiTheme="majorHAnsi" w:hAnsiTheme="majorHAnsi"/>
        </w:rPr>
        <w:t>ing</w:t>
      </w:r>
      <w:r w:rsidR="00CC75B5" w:rsidRPr="00A22414">
        <w:rPr>
          <w:rFonts w:asciiTheme="majorHAnsi" w:hAnsiTheme="majorHAnsi"/>
        </w:rPr>
        <w:t xml:space="preserve"> it away. </w:t>
      </w:r>
    </w:p>
    <w:p w:rsidR="007A5040" w:rsidRDefault="007A5040">
      <w:pPr>
        <w:rPr>
          <w:rFonts w:asciiTheme="majorHAnsi" w:eastAsiaTheme="majorEastAsia" w:hAnsiTheme="majorHAnsi" w:cstheme="majorBidi"/>
          <w:b/>
          <w:bCs/>
          <w:color w:val="4F81BD" w:themeColor="accent1"/>
          <w:u w:val="single"/>
        </w:rPr>
      </w:pPr>
      <w:r>
        <w:rPr>
          <w:u w:val="single"/>
        </w:rPr>
        <w:br w:type="page"/>
      </w:r>
    </w:p>
    <w:p w:rsidR="00352D95" w:rsidRPr="00E47425" w:rsidRDefault="00352D95" w:rsidP="007A5040">
      <w:pPr>
        <w:pStyle w:val="Heading2"/>
        <w:jc w:val="center"/>
        <w:rPr>
          <w:sz w:val="22"/>
          <w:szCs w:val="22"/>
          <w:u w:val="single"/>
        </w:rPr>
      </w:pPr>
      <w:r w:rsidRPr="00E47425">
        <w:rPr>
          <w:sz w:val="22"/>
          <w:szCs w:val="22"/>
          <w:u w:val="single"/>
        </w:rPr>
        <w:lastRenderedPageBreak/>
        <w:t>DEWORMING DAY</w:t>
      </w:r>
      <w:r>
        <w:rPr>
          <w:sz w:val="22"/>
          <w:szCs w:val="22"/>
          <w:u w:val="single"/>
        </w:rPr>
        <w:t xml:space="preserve"> – ANGANWADIS</w:t>
      </w:r>
    </w:p>
    <w:p w:rsidR="00352D95" w:rsidRPr="00E47425" w:rsidRDefault="00352D95" w:rsidP="00352D95">
      <w:pPr>
        <w:pStyle w:val="NoSpacing"/>
        <w:rPr>
          <w:rFonts w:asciiTheme="majorHAnsi" w:hAnsiTheme="majorHAnsi"/>
        </w:rPr>
      </w:pPr>
    </w:p>
    <w:p w:rsidR="00352D95" w:rsidRPr="00E47425" w:rsidRDefault="00352D95" w:rsidP="00352D95">
      <w:pPr>
        <w:pStyle w:val="NoSpacing"/>
        <w:rPr>
          <w:rFonts w:asciiTheme="majorHAnsi" w:hAnsiTheme="majorHAnsi"/>
        </w:rPr>
      </w:pPr>
      <w:r w:rsidRPr="00E47425">
        <w:rPr>
          <w:rFonts w:asciiTheme="majorHAnsi" w:hAnsiTheme="majorHAnsi"/>
        </w:rPr>
        <w:t xml:space="preserve">The monitoring analysis for Deworming Day is based on data received from </w:t>
      </w:r>
      <w:r>
        <w:rPr>
          <w:rFonts w:asciiTheme="majorHAnsi" w:hAnsiTheme="majorHAnsi"/>
          <w:b/>
        </w:rPr>
        <w:t>109</w:t>
      </w:r>
      <w:r w:rsidRPr="00E47425">
        <w:rPr>
          <w:rFonts w:asciiTheme="majorHAnsi" w:hAnsiTheme="majorHAnsi"/>
          <w:b/>
        </w:rPr>
        <w:t xml:space="preserve"> </w:t>
      </w:r>
      <w:r>
        <w:rPr>
          <w:rFonts w:asciiTheme="majorHAnsi" w:hAnsiTheme="majorHAnsi"/>
          <w:b/>
        </w:rPr>
        <w:t>anganwadi</w:t>
      </w:r>
      <w:r w:rsidRPr="00E47425">
        <w:rPr>
          <w:rFonts w:asciiTheme="majorHAnsi" w:hAnsiTheme="majorHAnsi"/>
          <w:b/>
        </w:rPr>
        <w:t>s</w:t>
      </w:r>
      <w:r w:rsidRPr="00E47425">
        <w:rPr>
          <w:rFonts w:asciiTheme="majorHAnsi" w:hAnsiTheme="majorHAnsi"/>
        </w:rPr>
        <w:t xml:space="preserve">. </w:t>
      </w:r>
    </w:p>
    <w:p w:rsidR="00352D95" w:rsidRPr="00E47425" w:rsidRDefault="00352D95" w:rsidP="00352D95">
      <w:pPr>
        <w:pStyle w:val="NoSpacing"/>
        <w:ind w:firstLine="360"/>
        <w:rPr>
          <w:rFonts w:asciiTheme="majorHAnsi" w:hAnsiTheme="majorHAnsi"/>
          <w:b/>
          <w:u w:val="single"/>
        </w:rPr>
      </w:pPr>
    </w:p>
    <w:p w:rsidR="00352D95" w:rsidRDefault="004573E0" w:rsidP="00352D95">
      <w:pPr>
        <w:pStyle w:val="NoSpacing"/>
        <w:rPr>
          <w:rFonts w:asciiTheme="majorHAnsi" w:hAnsiTheme="majorHAnsi"/>
          <w:b/>
          <w:u w:val="single"/>
        </w:rPr>
      </w:pPr>
      <w:r>
        <w:rPr>
          <w:rFonts w:asciiTheme="majorHAnsi" w:hAnsiTheme="majorHAnsi"/>
          <w:b/>
          <w:u w:val="single"/>
        </w:rPr>
        <w:t>ANGANWADI</w:t>
      </w:r>
      <w:r w:rsidR="00352D95" w:rsidRPr="00E47425">
        <w:rPr>
          <w:rFonts w:asciiTheme="majorHAnsi" w:hAnsiTheme="majorHAnsi"/>
          <w:b/>
          <w:u w:val="single"/>
        </w:rPr>
        <w:t xml:space="preserve"> DETAILS:</w:t>
      </w:r>
    </w:p>
    <w:p w:rsidR="00352D95" w:rsidRDefault="00352D95" w:rsidP="00352D95">
      <w:pPr>
        <w:pStyle w:val="NoSpacing"/>
        <w:rPr>
          <w:rFonts w:asciiTheme="majorHAnsi" w:hAnsiTheme="majorHAnsi"/>
          <w:b/>
          <w:u w:val="single"/>
        </w:rPr>
      </w:pPr>
    </w:p>
    <w:p w:rsidR="00352D95" w:rsidRPr="00170CFE" w:rsidRDefault="00352D95" w:rsidP="00DF1492">
      <w:pPr>
        <w:pStyle w:val="NoSpacing"/>
        <w:numPr>
          <w:ilvl w:val="0"/>
          <w:numId w:val="38"/>
        </w:numPr>
      </w:pPr>
      <w:r w:rsidRPr="00DF1492">
        <w:rPr>
          <w:rFonts w:asciiTheme="majorHAnsi" w:hAnsiTheme="majorHAnsi"/>
        </w:rPr>
        <w:t xml:space="preserve">A functional toilet </w:t>
      </w:r>
      <w:r w:rsidR="00170CFE" w:rsidRPr="00DF1492">
        <w:rPr>
          <w:rFonts w:asciiTheme="majorHAnsi" w:hAnsiTheme="majorHAnsi"/>
        </w:rPr>
        <w:t>existed in 47</w:t>
      </w:r>
      <w:r w:rsidRPr="00DF1492">
        <w:rPr>
          <w:rFonts w:asciiTheme="majorHAnsi" w:hAnsiTheme="majorHAnsi"/>
        </w:rPr>
        <w:t>.</w:t>
      </w:r>
      <w:r w:rsidR="00170CFE" w:rsidRPr="00DF1492">
        <w:rPr>
          <w:rFonts w:asciiTheme="majorHAnsi" w:hAnsiTheme="majorHAnsi"/>
        </w:rPr>
        <w:t>4</w:t>
      </w:r>
      <w:r w:rsidRPr="00DF1492">
        <w:rPr>
          <w:rFonts w:asciiTheme="majorHAnsi" w:hAnsiTheme="majorHAnsi"/>
        </w:rPr>
        <w:t xml:space="preserve">% of </w:t>
      </w:r>
      <w:r w:rsidR="00170CFE" w:rsidRPr="00DF1492">
        <w:rPr>
          <w:rFonts w:asciiTheme="majorHAnsi" w:hAnsiTheme="majorHAnsi"/>
        </w:rPr>
        <w:t>anganwadis</w:t>
      </w:r>
      <w:r w:rsidRPr="00DF1492">
        <w:rPr>
          <w:rFonts w:asciiTheme="majorHAnsi" w:hAnsiTheme="majorHAnsi"/>
        </w:rPr>
        <w:t xml:space="preserve"> whereas </w:t>
      </w:r>
      <w:r w:rsidR="00170CFE" w:rsidRPr="00DF1492">
        <w:rPr>
          <w:rFonts w:asciiTheme="majorHAnsi" w:hAnsiTheme="majorHAnsi"/>
        </w:rPr>
        <w:t>there was no toilet facility in 50.9% of anganwadis.</w:t>
      </w:r>
    </w:p>
    <w:p w:rsidR="00352D95" w:rsidRPr="00352D95" w:rsidRDefault="00170CFE" w:rsidP="00352D95">
      <w:pPr>
        <w:ind w:left="360"/>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40" cy="2926080"/>
            <wp:effectExtent l="19050" t="0" r="0" b="0"/>
            <wp:docPr id="56" name="Picture 2" descr="C:\Users\A\Desktop\Dropbox\DtW\Rajasthan 2012\DATA - Monitoring\graphs-dd\awc\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ropbox\DtW\Rajasthan 2012\DATA - Monitoring\graphs-dd\awc\toilet.png"/>
                    <pic:cNvPicPr>
                      <a:picLocks noChangeAspect="1" noChangeArrowheads="1"/>
                    </pic:cNvPicPr>
                  </pic:nvPicPr>
                  <pic:blipFill>
                    <a:blip r:embed="rId39"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352D95" w:rsidRPr="004D2591" w:rsidRDefault="00352D95" w:rsidP="00352D95">
      <w:pPr>
        <w:pStyle w:val="ListParagraph"/>
        <w:numPr>
          <w:ilvl w:val="0"/>
          <w:numId w:val="28"/>
        </w:numPr>
        <w:rPr>
          <w:rFonts w:asciiTheme="majorHAnsi" w:hAnsiTheme="majorHAnsi"/>
        </w:rPr>
      </w:pPr>
      <w:r w:rsidRPr="004D2591">
        <w:rPr>
          <w:rFonts w:asciiTheme="majorHAnsi" w:hAnsiTheme="majorHAnsi"/>
        </w:rPr>
        <w:t xml:space="preserve">Monitors checked if water and soap were available for washing hands in the </w:t>
      </w:r>
      <w:proofErr w:type="spellStart"/>
      <w:r w:rsidR="004D2591">
        <w:rPr>
          <w:rFonts w:asciiTheme="majorHAnsi" w:hAnsiTheme="majorHAnsi"/>
        </w:rPr>
        <w:t>anganwadi</w:t>
      </w:r>
      <w:proofErr w:type="spellEnd"/>
      <w:r w:rsidR="004D2591" w:rsidRPr="004D2591">
        <w:rPr>
          <w:rFonts w:asciiTheme="majorHAnsi" w:hAnsiTheme="majorHAnsi"/>
        </w:rPr>
        <w:t>. Both were available in 70.9</w:t>
      </w:r>
      <w:r w:rsidRPr="004D2591">
        <w:rPr>
          <w:rFonts w:asciiTheme="majorHAnsi" w:hAnsiTheme="majorHAnsi"/>
        </w:rPr>
        <w:t xml:space="preserve">% of </w:t>
      </w:r>
      <w:r w:rsidR="004D2591" w:rsidRPr="004D2591">
        <w:rPr>
          <w:rFonts w:asciiTheme="majorHAnsi" w:hAnsiTheme="majorHAnsi"/>
        </w:rPr>
        <w:t>anganwadis</w:t>
      </w:r>
      <w:r w:rsidRPr="004D2591">
        <w:rPr>
          <w:rFonts w:asciiTheme="majorHAnsi" w:hAnsiTheme="majorHAnsi"/>
        </w:rPr>
        <w:t>.</w:t>
      </w:r>
    </w:p>
    <w:p w:rsidR="00352D95" w:rsidRPr="00352D95" w:rsidRDefault="004D2591" w:rsidP="00352D95">
      <w:pPr>
        <w:pStyle w:val="ListParagraph"/>
        <w:jc w:val="center"/>
        <w:rPr>
          <w:color w:val="4F81BD" w:themeColor="accent1"/>
        </w:rPr>
      </w:pPr>
      <w:r>
        <w:rPr>
          <w:noProof/>
          <w:color w:val="4F81BD" w:themeColor="accent1"/>
        </w:rPr>
        <w:drawing>
          <wp:inline distT="0" distB="0" distL="0" distR="0">
            <wp:extent cx="4024839" cy="2926080"/>
            <wp:effectExtent l="19050" t="0" r="0" b="0"/>
            <wp:docPr id="55" name="Picture 1" descr="C:\Users\A\Desktop\Dropbox\DtW\Rajasthan 2012\DATA - Monitoring\graphs-dd\awc\waters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dd\awc\watersoap.png"/>
                    <pic:cNvPicPr>
                      <a:picLocks noChangeAspect="1" noChangeArrowheads="1"/>
                    </pic:cNvPicPr>
                  </pic:nvPicPr>
                  <pic:blipFill>
                    <a:blip r:embed="rId40"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352D95" w:rsidRPr="00352D95" w:rsidRDefault="00352D95" w:rsidP="00352D95">
      <w:pPr>
        <w:pStyle w:val="ListParagraph"/>
        <w:jc w:val="center"/>
        <w:rPr>
          <w:color w:val="4F81BD" w:themeColor="accent1"/>
        </w:rPr>
      </w:pPr>
    </w:p>
    <w:p w:rsidR="00352D95" w:rsidRPr="00170CFE" w:rsidRDefault="00352D95" w:rsidP="00352D95">
      <w:pPr>
        <w:pStyle w:val="ListParagraph"/>
        <w:numPr>
          <w:ilvl w:val="0"/>
          <w:numId w:val="28"/>
        </w:numPr>
        <w:rPr>
          <w:rFonts w:asciiTheme="majorHAnsi" w:hAnsiTheme="majorHAnsi"/>
        </w:rPr>
      </w:pPr>
      <w:r w:rsidRPr="00170CFE">
        <w:rPr>
          <w:rFonts w:asciiTheme="majorHAnsi" w:hAnsiTheme="majorHAnsi"/>
        </w:rPr>
        <w:t xml:space="preserve">The average enrollment in these </w:t>
      </w:r>
      <w:r w:rsidR="00170CFE" w:rsidRPr="00170CFE">
        <w:rPr>
          <w:rFonts w:asciiTheme="majorHAnsi" w:hAnsiTheme="majorHAnsi"/>
        </w:rPr>
        <w:t>anganwadis</w:t>
      </w:r>
      <w:r w:rsidRPr="00170CFE">
        <w:rPr>
          <w:rFonts w:asciiTheme="majorHAnsi" w:hAnsiTheme="majorHAnsi"/>
        </w:rPr>
        <w:t xml:space="preserve"> was </w:t>
      </w:r>
      <w:r w:rsidR="00170CFE" w:rsidRPr="00170CFE">
        <w:rPr>
          <w:rFonts w:asciiTheme="majorHAnsi" w:hAnsiTheme="majorHAnsi"/>
        </w:rPr>
        <w:t>69</w:t>
      </w:r>
      <w:r w:rsidRPr="00170CFE">
        <w:rPr>
          <w:rFonts w:asciiTheme="majorHAnsi" w:hAnsiTheme="majorHAnsi"/>
        </w:rPr>
        <w:t xml:space="preserve"> and the average attendance on Deworming Day was </w:t>
      </w:r>
      <w:r w:rsidR="00170CFE" w:rsidRPr="00170CFE">
        <w:rPr>
          <w:rFonts w:asciiTheme="majorHAnsi" w:hAnsiTheme="majorHAnsi"/>
        </w:rPr>
        <w:t>27</w:t>
      </w:r>
      <w:r w:rsidRPr="00170CFE">
        <w:rPr>
          <w:rFonts w:asciiTheme="majorHAnsi" w:hAnsiTheme="majorHAnsi"/>
        </w:rPr>
        <w:t>.</w:t>
      </w:r>
    </w:p>
    <w:p w:rsidR="00352D95" w:rsidRDefault="00352D95" w:rsidP="00943DB5">
      <w:pPr>
        <w:pStyle w:val="NoSpacing"/>
        <w:rPr>
          <w:rFonts w:asciiTheme="majorHAnsi" w:hAnsiTheme="majorHAnsi"/>
          <w:b/>
          <w:u w:val="single"/>
        </w:rPr>
      </w:pPr>
      <w:r w:rsidRPr="00943DB5">
        <w:rPr>
          <w:rFonts w:asciiTheme="majorHAnsi" w:hAnsiTheme="majorHAnsi"/>
          <w:b/>
          <w:u w:val="single"/>
        </w:rPr>
        <w:t>DEWORMING TRAINING AND GENERAL AWARENESS:</w:t>
      </w:r>
    </w:p>
    <w:p w:rsidR="00943DB5" w:rsidRPr="00943DB5" w:rsidRDefault="00943DB5" w:rsidP="00943DB5">
      <w:pPr>
        <w:pStyle w:val="NoSpacing"/>
        <w:rPr>
          <w:rFonts w:asciiTheme="majorHAnsi" w:hAnsiTheme="majorHAnsi"/>
          <w:b/>
          <w:u w:val="single"/>
        </w:rPr>
      </w:pPr>
    </w:p>
    <w:p w:rsidR="00352D95" w:rsidRPr="006573C7" w:rsidRDefault="006573C7" w:rsidP="00352D95">
      <w:pPr>
        <w:pStyle w:val="NoSpacing"/>
        <w:numPr>
          <w:ilvl w:val="0"/>
          <w:numId w:val="14"/>
        </w:numPr>
        <w:rPr>
          <w:rFonts w:asciiTheme="majorHAnsi" w:hAnsiTheme="majorHAnsi"/>
        </w:rPr>
      </w:pPr>
      <w:r w:rsidRPr="006573C7">
        <w:rPr>
          <w:rFonts w:asciiTheme="majorHAnsi" w:hAnsiTheme="majorHAnsi"/>
        </w:rPr>
        <w:t>91.4% of AWW</w:t>
      </w:r>
      <w:r w:rsidR="00352D95" w:rsidRPr="006573C7">
        <w:rPr>
          <w:rFonts w:asciiTheme="majorHAnsi" w:hAnsiTheme="majorHAnsi"/>
        </w:rPr>
        <w:t>s were aware that the day of monitoring visit was Deworming Day.</w:t>
      </w:r>
    </w:p>
    <w:p w:rsidR="00352D95" w:rsidRPr="006573C7" w:rsidRDefault="00352D95" w:rsidP="00352D95">
      <w:pPr>
        <w:pStyle w:val="NoSpacing"/>
        <w:ind w:left="360"/>
        <w:rPr>
          <w:rFonts w:asciiTheme="majorHAnsi" w:hAnsiTheme="majorHAnsi"/>
        </w:rPr>
      </w:pPr>
    </w:p>
    <w:p w:rsidR="00352D95" w:rsidRPr="006573C7" w:rsidRDefault="006573C7" w:rsidP="00352D95">
      <w:pPr>
        <w:pStyle w:val="NoSpacing"/>
        <w:numPr>
          <w:ilvl w:val="0"/>
          <w:numId w:val="14"/>
        </w:numPr>
        <w:rPr>
          <w:rFonts w:asciiTheme="majorHAnsi" w:hAnsiTheme="majorHAnsi"/>
        </w:rPr>
      </w:pPr>
      <w:r w:rsidRPr="006573C7">
        <w:rPr>
          <w:rFonts w:asciiTheme="majorHAnsi" w:eastAsiaTheme="minorHAnsi" w:hAnsiTheme="majorHAnsi"/>
        </w:rPr>
        <w:t>88</w:t>
      </w:r>
      <w:r w:rsidR="00352D95" w:rsidRPr="006573C7">
        <w:rPr>
          <w:rFonts w:asciiTheme="majorHAnsi" w:eastAsiaTheme="minorHAnsi" w:hAnsiTheme="majorHAnsi"/>
        </w:rPr>
        <w:t xml:space="preserve">.6% of </w:t>
      </w:r>
      <w:r w:rsidRPr="006573C7">
        <w:rPr>
          <w:rFonts w:asciiTheme="majorHAnsi" w:eastAsiaTheme="minorHAnsi" w:hAnsiTheme="majorHAnsi"/>
        </w:rPr>
        <w:t>AWW</w:t>
      </w:r>
      <w:r w:rsidR="00352D95" w:rsidRPr="006573C7">
        <w:rPr>
          <w:rFonts w:asciiTheme="majorHAnsi" w:eastAsiaTheme="minorHAnsi" w:hAnsiTheme="majorHAnsi"/>
        </w:rPr>
        <w:t xml:space="preserve">s reported that they </w:t>
      </w:r>
      <w:r w:rsidR="00352D95" w:rsidRPr="006573C7">
        <w:rPr>
          <w:rFonts w:asciiTheme="majorHAnsi" w:eastAsiaTheme="minorHAnsi" w:hAnsiTheme="majorHAnsi"/>
          <w:b/>
        </w:rPr>
        <w:t>attended the official training</w:t>
      </w:r>
      <w:r w:rsidR="00352D95" w:rsidRPr="006573C7">
        <w:rPr>
          <w:rFonts w:asciiTheme="majorHAnsi" w:eastAsiaTheme="minorHAnsi" w:hAnsiTheme="majorHAnsi"/>
        </w:rPr>
        <w:t xml:space="preserve"> for Deworming D</w:t>
      </w:r>
      <w:r w:rsidRPr="006573C7">
        <w:rPr>
          <w:rFonts w:asciiTheme="majorHAnsi" w:eastAsiaTheme="minorHAnsi" w:hAnsiTheme="majorHAnsi"/>
        </w:rPr>
        <w:t>ay. 85.7</w:t>
      </w:r>
      <w:r w:rsidR="00352D95" w:rsidRPr="006573C7">
        <w:rPr>
          <w:rFonts w:asciiTheme="majorHAnsi" w:eastAsiaTheme="minorHAnsi" w:hAnsiTheme="majorHAnsi"/>
        </w:rPr>
        <w:t xml:space="preserve">% of these </w:t>
      </w:r>
      <w:r w:rsidRPr="006573C7">
        <w:rPr>
          <w:rFonts w:asciiTheme="majorHAnsi" w:eastAsiaTheme="minorHAnsi" w:hAnsiTheme="majorHAnsi"/>
        </w:rPr>
        <w:t>AWWs</w:t>
      </w:r>
      <w:r w:rsidR="00352D95" w:rsidRPr="006573C7">
        <w:rPr>
          <w:rFonts w:asciiTheme="majorHAnsi" w:eastAsiaTheme="minorHAnsi" w:hAnsiTheme="majorHAnsi"/>
        </w:rPr>
        <w:t xml:space="preserve"> also trained other </w:t>
      </w:r>
      <w:r w:rsidRPr="006573C7">
        <w:rPr>
          <w:rFonts w:asciiTheme="majorHAnsi" w:eastAsiaTheme="minorHAnsi" w:hAnsiTheme="majorHAnsi"/>
        </w:rPr>
        <w:t>workers</w:t>
      </w:r>
      <w:r w:rsidR="00352D95" w:rsidRPr="006573C7">
        <w:rPr>
          <w:rFonts w:asciiTheme="majorHAnsi" w:eastAsiaTheme="minorHAnsi" w:hAnsiTheme="majorHAnsi"/>
        </w:rPr>
        <w:t xml:space="preserve"> in their </w:t>
      </w:r>
      <w:proofErr w:type="spellStart"/>
      <w:r w:rsidRPr="006573C7">
        <w:rPr>
          <w:rFonts w:asciiTheme="majorHAnsi" w:eastAsiaTheme="minorHAnsi" w:hAnsiTheme="majorHAnsi"/>
        </w:rPr>
        <w:t>anganwadi</w:t>
      </w:r>
      <w:proofErr w:type="spellEnd"/>
      <w:r w:rsidR="00352D95" w:rsidRPr="006573C7">
        <w:rPr>
          <w:rFonts w:asciiTheme="majorHAnsi" w:eastAsiaTheme="minorHAnsi" w:hAnsiTheme="majorHAnsi"/>
        </w:rPr>
        <w:t>.</w:t>
      </w:r>
    </w:p>
    <w:p w:rsidR="00352D95" w:rsidRPr="005F13FB" w:rsidRDefault="00352D95" w:rsidP="00352D95">
      <w:pPr>
        <w:pStyle w:val="NoSpacing"/>
        <w:ind w:left="720"/>
        <w:rPr>
          <w:rFonts w:asciiTheme="majorHAnsi" w:hAnsiTheme="majorHAnsi"/>
        </w:rPr>
      </w:pPr>
    </w:p>
    <w:p w:rsidR="00352D95" w:rsidRPr="005F13FB" w:rsidRDefault="005F13FB" w:rsidP="00352D95">
      <w:pPr>
        <w:pStyle w:val="NoSpacing"/>
        <w:numPr>
          <w:ilvl w:val="0"/>
          <w:numId w:val="14"/>
        </w:numPr>
        <w:rPr>
          <w:rFonts w:asciiTheme="majorHAnsi" w:eastAsiaTheme="minorHAnsi" w:hAnsiTheme="majorHAnsi"/>
        </w:rPr>
      </w:pPr>
      <w:r w:rsidRPr="005F13FB">
        <w:rPr>
          <w:rFonts w:asciiTheme="majorHAnsi" w:eastAsiaTheme="minorHAnsi" w:hAnsiTheme="majorHAnsi"/>
        </w:rPr>
        <w:t>AWWs</w:t>
      </w:r>
      <w:r w:rsidR="00352D95" w:rsidRPr="005F13FB">
        <w:rPr>
          <w:rFonts w:asciiTheme="majorHAnsi" w:eastAsiaTheme="minorHAnsi" w:hAnsiTheme="majorHAnsi"/>
        </w:rPr>
        <w:t xml:space="preserve"> were asked a few questions about worms and deworming to test their knowledge and the</w:t>
      </w:r>
      <w:r w:rsidRPr="005F13FB">
        <w:rPr>
          <w:rFonts w:asciiTheme="majorHAnsi" w:eastAsiaTheme="minorHAnsi" w:hAnsiTheme="majorHAnsi"/>
        </w:rPr>
        <w:t xml:space="preserve"> effectiveness of training. 77.3</w:t>
      </w:r>
      <w:r w:rsidR="00352D95" w:rsidRPr="005F13FB">
        <w:rPr>
          <w:rFonts w:asciiTheme="majorHAnsi" w:eastAsiaTheme="minorHAnsi" w:hAnsiTheme="majorHAnsi"/>
        </w:rPr>
        <w:t xml:space="preserve">% of </w:t>
      </w:r>
      <w:r w:rsidRPr="005F13FB">
        <w:rPr>
          <w:rFonts w:asciiTheme="majorHAnsi" w:eastAsiaTheme="minorHAnsi" w:hAnsiTheme="majorHAnsi"/>
        </w:rPr>
        <w:t>AWWs</w:t>
      </w:r>
      <w:r w:rsidR="00352D95" w:rsidRPr="005F13FB">
        <w:rPr>
          <w:rFonts w:asciiTheme="majorHAnsi" w:eastAsiaTheme="minorHAnsi" w:hAnsiTheme="majorHAnsi"/>
        </w:rPr>
        <w:t xml:space="preserve"> were aware that worms are found in the intestine. </w:t>
      </w:r>
    </w:p>
    <w:p w:rsidR="00352D95" w:rsidRPr="00352D95" w:rsidRDefault="00352D95" w:rsidP="00352D95">
      <w:pPr>
        <w:pStyle w:val="NoSpacing"/>
        <w:rPr>
          <w:rFonts w:eastAsiaTheme="minorHAnsi"/>
          <w:color w:val="4F81BD" w:themeColor="accent1"/>
        </w:rPr>
      </w:pPr>
    </w:p>
    <w:p w:rsidR="00352D95" w:rsidRPr="001858FA" w:rsidRDefault="00E5787A" w:rsidP="00352D95">
      <w:pPr>
        <w:pStyle w:val="NoSpacing"/>
        <w:numPr>
          <w:ilvl w:val="0"/>
          <w:numId w:val="14"/>
        </w:numPr>
        <w:rPr>
          <w:rFonts w:asciiTheme="majorHAnsi" w:eastAsiaTheme="minorHAnsi" w:hAnsiTheme="majorHAnsi"/>
        </w:rPr>
      </w:pPr>
      <w:r>
        <w:rPr>
          <w:rFonts w:asciiTheme="majorHAnsi" w:eastAsiaTheme="minorHAnsi" w:hAnsiTheme="majorHAnsi"/>
        </w:rPr>
        <w:t>AWW</w:t>
      </w:r>
      <w:r w:rsidR="00352D95" w:rsidRPr="001858FA">
        <w:rPr>
          <w:rFonts w:asciiTheme="majorHAnsi" w:eastAsiaTheme="minorHAnsi" w:hAnsiTheme="majorHAnsi"/>
        </w:rPr>
        <w:t>s were also asked about the sources of infection by worms – walking barefoot, eating contaminated food, contact with infected people, mosquito bites, and others (including not open defecation, drinking contaminated water,</w:t>
      </w:r>
      <w:r w:rsidR="001858FA">
        <w:rPr>
          <w:rFonts w:asciiTheme="majorHAnsi" w:eastAsiaTheme="minorHAnsi" w:hAnsiTheme="majorHAnsi"/>
        </w:rPr>
        <w:t xml:space="preserve"> and dirty nails</w:t>
      </w:r>
      <w:r w:rsidR="00352D95" w:rsidRPr="001858FA">
        <w:rPr>
          <w:rFonts w:asciiTheme="majorHAnsi" w:eastAsiaTheme="minorHAnsi" w:hAnsiTheme="majorHAnsi"/>
        </w:rPr>
        <w:t xml:space="preserve">). </w:t>
      </w:r>
    </w:p>
    <w:p w:rsidR="00352D95" w:rsidRPr="00352D95" w:rsidRDefault="001F04D4" w:rsidP="00352D95">
      <w:pPr>
        <w:pStyle w:val="NoSpacing"/>
        <w:keepNext/>
        <w:jc w:val="center"/>
        <w:rPr>
          <w:rFonts w:asciiTheme="majorHAnsi" w:hAnsiTheme="majorHAnsi"/>
          <w:noProof/>
          <w:color w:val="4F81BD" w:themeColor="accent1"/>
        </w:rPr>
      </w:pPr>
      <w:r>
        <w:rPr>
          <w:rFonts w:asciiTheme="majorHAnsi" w:hAnsiTheme="majorHAnsi"/>
          <w:noProof/>
          <w:color w:val="4F81BD" w:themeColor="accent1"/>
        </w:rPr>
        <w:drawing>
          <wp:inline distT="0" distB="0" distL="0" distR="0">
            <wp:extent cx="4024839" cy="2926080"/>
            <wp:effectExtent l="19050" t="0" r="0" b="0"/>
            <wp:docPr id="1" name="Picture 1" descr="C:\Users\A\Desktop\Dropbox\DtW\Rajasthan 2012\DATA - Monitoring\graphs-dd\awc\how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dd\awc\how_infect_catplot.png"/>
                    <pic:cNvPicPr>
                      <a:picLocks noChangeAspect="1" noChangeArrowheads="1"/>
                    </pic:cNvPicPr>
                  </pic:nvPicPr>
                  <pic:blipFill>
                    <a:blip r:embed="rId41"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7A5040" w:rsidRDefault="007A5040" w:rsidP="007A5040">
      <w:pPr>
        <w:pStyle w:val="NoSpacing"/>
        <w:ind w:left="360"/>
        <w:rPr>
          <w:rFonts w:asciiTheme="majorHAnsi" w:eastAsiaTheme="minorHAnsi" w:hAnsiTheme="majorHAnsi"/>
        </w:rPr>
      </w:pPr>
    </w:p>
    <w:p w:rsidR="00352D95" w:rsidRPr="001858FA" w:rsidRDefault="001858FA" w:rsidP="003E32AC">
      <w:pPr>
        <w:pStyle w:val="NoSpacing"/>
        <w:numPr>
          <w:ilvl w:val="0"/>
          <w:numId w:val="14"/>
        </w:numPr>
        <w:rPr>
          <w:rFonts w:asciiTheme="majorHAnsi" w:eastAsiaTheme="minorHAnsi" w:hAnsiTheme="majorHAnsi"/>
        </w:rPr>
      </w:pPr>
      <w:r>
        <w:rPr>
          <w:rFonts w:asciiTheme="majorHAnsi" w:eastAsiaTheme="minorHAnsi" w:hAnsiTheme="majorHAnsi"/>
        </w:rPr>
        <w:t>AWWS</w:t>
      </w:r>
      <w:r w:rsidR="00352D95" w:rsidRPr="001858FA">
        <w:rPr>
          <w:rFonts w:asciiTheme="majorHAnsi" w:eastAsiaTheme="minorHAnsi" w:hAnsiTheme="majorHAnsi"/>
        </w:rPr>
        <w:t xml:space="preserve"> were asked various reasons why worms were harmful. Among the responses stating the co</w:t>
      </w:r>
      <w:r w:rsidRPr="001858FA">
        <w:rPr>
          <w:rFonts w:asciiTheme="majorHAnsi" w:eastAsiaTheme="minorHAnsi" w:hAnsiTheme="majorHAnsi"/>
        </w:rPr>
        <w:t>nsequences of worm infection, 54</w:t>
      </w:r>
      <w:r w:rsidR="00352D95" w:rsidRPr="001858FA">
        <w:rPr>
          <w:rFonts w:asciiTheme="majorHAnsi" w:eastAsiaTheme="minorHAnsi" w:hAnsiTheme="majorHAnsi"/>
        </w:rPr>
        <w:t>.</w:t>
      </w:r>
      <w:r w:rsidRPr="001858FA">
        <w:rPr>
          <w:rFonts w:asciiTheme="majorHAnsi" w:eastAsiaTheme="minorHAnsi" w:hAnsiTheme="majorHAnsi"/>
        </w:rPr>
        <w:t>6</w:t>
      </w:r>
      <w:r w:rsidR="00352D95" w:rsidRPr="001858FA">
        <w:rPr>
          <w:rFonts w:asciiTheme="majorHAnsi" w:eastAsiaTheme="minorHAnsi" w:hAnsiTheme="majorHAnsi"/>
        </w:rPr>
        <w:t>% m</w:t>
      </w:r>
      <w:r w:rsidRPr="001858FA">
        <w:rPr>
          <w:rFonts w:asciiTheme="majorHAnsi" w:eastAsiaTheme="minorHAnsi" w:hAnsiTheme="majorHAnsi"/>
        </w:rPr>
        <w:t xml:space="preserve">entioned shortage of blood, 58.8% </w:t>
      </w:r>
      <w:proofErr w:type="spellStart"/>
      <w:r w:rsidRPr="001858FA">
        <w:rPr>
          <w:rFonts w:asciiTheme="majorHAnsi" w:eastAsiaTheme="minorHAnsi" w:hAnsiTheme="majorHAnsi"/>
        </w:rPr>
        <w:t>anaemia</w:t>
      </w:r>
      <w:proofErr w:type="spellEnd"/>
      <w:r w:rsidRPr="001858FA">
        <w:rPr>
          <w:rFonts w:asciiTheme="majorHAnsi" w:eastAsiaTheme="minorHAnsi" w:hAnsiTheme="majorHAnsi"/>
        </w:rPr>
        <w:t xml:space="preserve"> &amp; malnourishment, 54.6</w:t>
      </w:r>
      <w:r w:rsidR="00352D95" w:rsidRPr="001858FA">
        <w:rPr>
          <w:rFonts w:asciiTheme="majorHAnsi" w:eastAsiaTheme="minorHAnsi" w:hAnsiTheme="majorHAnsi"/>
        </w:rPr>
        <w:t xml:space="preserve">% adverse impact on child’s growth, </w:t>
      </w:r>
      <w:r w:rsidRPr="001858FA">
        <w:rPr>
          <w:rFonts w:asciiTheme="majorHAnsi" w:eastAsiaTheme="minorHAnsi" w:hAnsiTheme="majorHAnsi"/>
        </w:rPr>
        <w:t>1</w:t>
      </w:r>
      <w:r w:rsidR="00352D95" w:rsidRPr="001858FA">
        <w:rPr>
          <w:rFonts w:asciiTheme="majorHAnsi" w:eastAsiaTheme="minorHAnsi" w:hAnsiTheme="majorHAnsi"/>
        </w:rPr>
        <w:t>9.</w:t>
      </w:r>
      <w:r w:rsidRPr="001858FA">
        <w:rPr>
          <w:rFonts w:asciiTheme="majorHAnsi" w:eastAsiaTheme="minorHAnsi" w:hAnsiTheme="majorHAnsi"/>
        </w:rPr>
        <w:t>6</w:t>
      </w:r>
      <w:r w:rsidR="00352D95" w:rsidRPr="001858FA">
        <w:rPr>
          <w:rFonts w:asciiTheme="majorHAnsi" w:eastAsiaTheme="minorHAnsi" w:hAnsiTheme="majorHAnsi"/>
        </w:rPr>
        <w:t xml:space="preserve">% adverse impact on </w:t>
      </w:r>
      <w:r w:rsidR="00A97CB3" w:rsidRPr="001858FA">
        <w:rPr>
          <w:rFonts w:asciiTheme="majorHAnsi" w:eastAsiaTheme="minorHAnsi" w:hAnsiTheme="majorHAnsi"/>
        </w:rPr>
        <w:t>child’s learning</w:t>
      </w:r>
      <w:r w:rsidRPr="001858FA">
        <w:rPr>
          <w:rFonts w:asciiTheme="majorHAnsi" w:eastAsiaTheme="minorHAnsi" w:hAnsiTheme="majorHAnsi"/>
        </w:rPr>
        <w:t xml:space="preserve"> capabilities, and </w:t>
      </w:r>
      <w:r w:rsidR="00352D95" w:rsidRPr="001858FA">
        <w:rPr>
          <w:rFonts w:asciiTheme="majorHAnsi" w:eastAsiaTheme="minorHAnsi" w:hAnsiTheme="majorHAnsi"/>
        </w:rPr>
        <w:t>2</w:t>
      </w:r>
      <w:r w:rsidRPr="001858FA">
        <w:rPr>
          <w:rFonts w:asciiTheme="majorHAnsi" w:eastAsiaTheme="minorHAnsi" w:hAnsiTheme="majorHAnsi"/>
        </w:rPr>
        <w:t>0</w:t>
      </w:r>
      <w:r w:rsidR="00352D95" w:rsidRPr="001858FA">
        <w:rPr>
          <w:rFonts w:asciiTheme="majorHAnsi" w:eastAsiaTheme="minorHAnsi" w:hAnsiTheme="majorHAnsi"/>
        </w:rPr>
        <w:t>.</w:t>
      </w:r>
      <w:r w:rsidRPr="001858FA">
        <w:rPr>
          <w:rFonts w:asciiTheme="majorHAnsi" w:eastAsiaTheme="minorHAnsi" w:hAnsiTheme="majorHAnsi"/>
        </w:rPr>
        <w:t>6</w:t>
      </w:r>
      <w:r w:rsidR="00352D95" w:rsidRPr="001858FA">
        <w:rPr>
          <w:rFonts w:asciiTheme="majorHAnsi" w:eastAsiaTheme="minorHAnsi" w:hAnsiTheme="majorHAnsi"/>
        </w:rPr>
        <w:t>% stated that long-term infection could lead to more serious health problems later.</w:t>
      </w:r>
    </w:p>
    <w:p w:rsidR="00352D95" w:rsidRPr="003E32AC" w:rsidRDefault="00352D95" w:rsidP="003E32AC">
      <w:pPr>
        <w:pStyle w:val="NoSpacing"/>
        <w:ind w:left="360"/>
        <w:rPr>
          <w:rFonts w:asciiTheme="majorHAnsi" w:eastAsiaTheme="minorHAnsi" w:hAnsiTheme="majorHAnsi"/>
        </w:rPr>
      </w:pPr>
    </w:p>
    <w:p w:rsidR="00352D95" w:rsidRPr="007A5040" w:rsidRDefault="00352D95" w:rsidP="007A5040">
      <w:pPr>
        <w:pStyle w:val="NoSpacing"/>
        <w:numPr>
          <w:ilvl w:val="0"/>
          <w:numId w:val="14"/>
        </w:numPr>
        <w:rPr>
          <w:rFonts w:asciiTheme="majorHAnsi" w:eastAsiaTheme="minorHAnsi" w:hAnsiTheme="majorHAnsi"/>
        </w:rPr>
      </w:pPr>
      <w:r w:rsidRPr="007A5040">
        <w:rPr>
          <w:rFonts w:asciiTheme="majorHAnsi" w:eastAsiaTheme="minorHAnsi" w:hAnsiTheme="majorHAnsi"/>
        </w:rPr>
        <w:t>On being asked about ways to prev</w:t>
      </w:r>
      <w:r w:rsidR="00765503" w:rsidRPr="007A5040">
        <w:rPr>
          <w:rFonts w:asciiTheme="majorHAnsi" w:eastAsiaTheme="minorHAnsi" w:hAnsiTheme="majorHAnsi"/>
        </w:rPr>
        <w:t>ent or cure worm infection, 25.3</w:t>
      </w:r>
      <w:r w:rsidRPr="007A5040">
        <w:rPr>
          <w:rFonts w:asciiTheme="majorHAnsi" w:eastAsiaTheme="minorHAnsi" w:hAnsiTheme="majorHAnsi"/>
        </w:rPr>
        <w:t xml:space="preserve">% of </w:t>
      </w:r>
      <w:r w:rsidR="00765503" w:rsidRPr="007A5040">
        <w:rPr>
          <w:rFonts w:asciiTheme="majorHAnsi" w:eastAsiaTheme="minorHAnsi" w:hAnsiTheme="majorHAnsi"/>
        </w:rPr>
        <w:t>AWWs</w:t>
      </w:r>
      <w:r w:rsidRPr="007A5040">
        <w:rPr>
          <w:rFonts w:asciiTheme="majorHAnsi" w:eastAsiaTheme="minorHAnsi" w:hAnsiTheme="majorHAnsi"/>
        </w:rPr>
        <w:t xml:space="preserve"> stated that awareness, good hygiene, as well as deworming medicine were important.</w:t>
      </w:r>
    </w:p>
    <w:p w:rsidR="00352D95" w:rsidRPr="00352D95" w:rsidRDefault="00765503" w:rsidP="00352D95">
      <w:pPr>
        <w:pStyle w:val="NoSpacing"/>
        <w:keepNext/>
        <w:jc w:val="center"/>
        <w:rPr>
          <w:rFonts w:asciiTheme="majorHAnsi" w:hAnsiTheme="majorHAnsi"/>
          <w:color w:val="4F81BD" w:themeColor="accent1"/>
        </w:rPr>
      </w:pPr>
      <w:r>
        <w:rPr>
          <w:rFonts w:asciiTheme="majorHAnsi" w:hAnsiTheme="majorHAnsi"/>
          <w:noProof/>
          <w:color w:val="4F81BD" w:themeColor="accent1"/>
        </w:rPr>
        <w:lastRenderedPageBreak/>
        <w:drawing>
          <wp:inline distT="0" distB="0" distL="0" distR="0">
            <wp:extent cx="4024838" cy="2926080"/>
            <wp:effectExtent l="19050" t="0" r="0" b="0"/>
            <wp:docPr id="60" name="Picture 6" descr="C:\Users\A\Desktop\Dropbox\DtW\Rajasthan 2012\DATA - Monitoring\graphs-dd\awc\worm_cur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Dropbox\DtW\Rajasthan 2012\DATA - Monitoring\graphs-dd\awc\worm_cure_catplot.png"/>
                    <pic:cNvPicPr>
                      <a:picLocks noChangeAspect="1" noChangeArrowheads="1"/>
                    </pic:cNvPicPr>
                  </pic:nvPicPr>
                  <pic:blipFill>
                    <a:blip r:embed="rId42"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7A5040" w:rsidRPr="007A5040" w:rsidRDefault="007A5040" w:rsidP="007A5040">
      <w:pPr>
        <w:pStyle w:val="NoSpacing"/>
      </w:pPr>
    </w:p>
    <w:p w:rsidR="00352D95" w:rsidRPr="00EF3BF9" w:rsidRDefault="00EF3BF9" w:rsidP="00352D95">
      <w:pPr>
        <w:pStyle w:val="ListParagraph"/>
        <w:numPr>
          <w:ilvl w:val="0"/>
          <w:numId w:val="34"/>
        </w:numPr>
        <w:rPr>
          <w:rFonts w:asciiTheme="majorHAnsi" w:hAnsiTheme="majorHAnsi"/>
        </w:rPr>
      </w:pPr>
      <w:r w:rsidRPr="00EF3BF9">
        <w:rPr>
          <w:rFonts w:asciiTheme="majorHAnsi" w:hAnsiTheme="majorHAnsi"/>
        </w:rPr>
        <w:t>AWWs</w:t>
      </w:r>
      <w:r w:rsidR="00352D95" w:rsidRPr="00EF3BF9">
        <w:rPr>
          <w:rFonts w:asciiTheme="majorHAnsi" w:hAnsiTheme="majorHAnsi"/>
        </w:rPr>
        <w:t xml:space="preserve"> were asked about their response in case of a child suffering from advers</w:t>
      </w:r>
      <w:r w:rsidRPr="00EF3BF9">
        <w:rPr>
          <w:rFonts w:asciiTheme="majorHAnsi" w:hAnsiTheme="majorHAnsi"/>
        </w:rPr>
        <w:t xml:space="preserve">e effects </w:t>
      </w:r>
      <w:r w:rsidR="00A97CB3" w:rsidRPr="00EF3BF9">
        <w:rPr>
          <w:rFonts w:asciiTheme="majorHAnsi" w:hAnsiTheme="majorHAnsi"/>
        </w:rPr>
        <w:t>after</w:t>
      </w:r>
      <w:r w:rsidRPr="00EF3BF9">
        <w:rPr>
          <w:rFonts w:asciiTheme="majorHAnsi" w:hAnsiTheme="majorHAnsi"/>
        </w:rPr>
        <w:t xml:space="preserve"> taking the deworm</w:t>
      </w:r>
      <w:r w:rsidR="00352D95" w:rsidRPr="00EF3BF9">
        <w:rPr>
          <w:rFonts w:asciiTheme="majorHAnsi" w:hAnsiTheme="majorHAnsi"/>
        </w:rPr>
        <w:t xml:space="preserve">ing </w:t>
      </w:r>
      <w:r w:rsidRPr="00EF3BF9">
        <w:rPr>
          <w:rFonts w:asciiTheme="majorHAnsi" w:hAnsiTheme="majorHAnsi"/>
        </w:rPr>
        <w:t>syrup</w:t>
      </w:r>
      <w:r w:rsidR="00352D95" w:rsidRPr="00EF3BF9">
        <w:rPr>
          <w:rFonts w:asciiTheme="majorHAnsi" w:hAnsiTheme="majorHAnsi"/>
        </w:rPr>
        <w:t xml:space="preserve">. </w:t>
      </w:r>
    </w:p>
    <w:p w:rsidR="00352D95" w:rsidRPr="00352D95" w:rsidRDefault="00EF3BF9" w:rsidP="00352D95">
      <w:pPr>
        <w:pStyle w:val="ListParagraph"/>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39" cy="2926080"/>
            <wp:effectExtent l="19050" t="0" r="0" b="0"/>
            <wp:docPr id="61" name="Picture 7" descr="C:\Users\A\Desktop\Dropbox\DtW\Rajasthan 2012\DATA - Monitoring\graphs-dd\awc\adverse_resp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Dropbox\DtW\Rajasthan 2012\DATA - Monitoring\graphs-dd\awc\adverse_resp_catplot.png"/>
                    <pic:cNvPicPr>
                      <a:picLocks noChangeAspect="1" noChangeArrowheads="1"/>
                    </pic:cNvPicPr>
                  </pic:nvPicPr>
                  <pic:blipFill>
                    <a:blip r:embed="rId43"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352D95" w:rsidRPr="00352D95" w:rsidRDefault="00352D95" w:rsidP="00352D95">
      <w:pPr>
        <w:pStyle w:val="NoSpacing"/>
        <w:rPr>
          <w:rFonts w:asciiTheme="majorHAnsi" w:hAnsiTheme="majorHAnsi"/>
          <w:b/>
          <w:color w:val="4F81BD" w:themeColor="accent1"/>
          <w:u w:val="single"/>
        </w:rPr>
      </w:pPr>
      <w:r w:rsidRPr="00943DB5">
        <w:rPr>
          <w:rFonts w:asciiTheme="majorHAnsi" w:hAnsiTheme="majorHAnsi"/>
          <w:b/>
          <w:u w:val="single"/>
        </w:rPr>
        <w:t>INFORMATIONAL MATERIAL &amp; DEWORMING DRUGS:</w:t>
      </w:r>
    </w:p>
    <w:p w:rsidR="00352D95" w:rsidRPr="00352D95" w:rsidRDefault="00352D95" w:rsidP="00352D95">
      <w:pPr>
        <w:pStyle w:val="NoSpacing"/>
        <w:rPr>
          <w:rFonts w:asciiTheme="majorHAnsi" w:eastAsiaTheme="minorHAnsi" w:hAnsiTheme="majorHAnsi"/>
          <w:color w:val="4F81BD" w:themeColor="accent1"/>
        </w:rPr>
      </w:pPr>
    </w:p>
    <w:p w:rsidR="00352D95" w:rsidRPr="0009109C" w:rsidRDefault="00352D95" w:rsidP="00352D95">
      <w:pPr>
        <w:pStyle w:val="NoSpacing"/>
        <w:numPr>
          <w:ilvl w:val="0"/>
          <w:numId w:val="14"/>
        </w:numPr>
        <w:rPr>
          <w:rFonts w:asciiTheme="majorHAnsi" w:hAnsiTheme="majorHAnsi"/>
        </w:rPr>
      </w:pPr>
      <w:r w:rsidRPr="0009109C">
        <w:rPr>
          <w:rFonts w:asciiTheme="majorHAnsi" w:hAnsiTheme="majorHAnsi"/>
        </w:rPr>
        <w:t xml:space="preserve">The Deworming Day/GHD </w:t>
      </w:r>
      <w:r w:rsidRPr="0009109C">
        <w:rPr>
          <w:rFonts w:asciiTheme="majorHAnsi" w:hAnsiTheme="majorHAnsi"/>
          <w:b/>
        </w:rPr>
        <w:t xml:space="preserve">poster </w:t>
      </w:r>
      <w:r w:rsidR="0009109C" w:rsidRPr="0009109C">
        <w:rPr>
          <w:rFonts w:asciiTheme="majorHAnsi" w:hAnsiTheme="majorHAnsi"/>
        </w:rPr>
        <w:t>was clearly visible in 38.8</w:t>
      </w:r>
      <w:r w:rsidRPr="0009109C">
        <w:rPr>
          <w:rFonts w:asciiTheme="majorHAnsi" w:hAnsiTheme="majorHAnsi"/>
        </w:rPr>
        <w:t xml:space="preserve">% of </w:t>
      </w:r>
      <w:r w:rsidR="0009109C" w:rsidRPr="0009109C">
        <w:rPr>
          <w:rFonts w:asciiTheme="majorHAnsi" w:hAnsiTheme="majorHAnsi"/>
        </w:rPr>
        <w:t>anganwadis</w:t>
      </w:r>
      <w:r w:rsidRPr="0009109C">
        <w:rPr>
          <w:rFonts w:asciiTheme="majorHAnsi" w:hAnsiTheme="majorHAnsi"/>
        </w:rPr>
        <w:t>, partly visible (torn, obscured</w:t>
      </w:r>
      <w:r w:rsidR="0009109C" w:rsidRPr="0009109C">
        <w:rPr>
          <w:rFonts w:asciiTheme="majorHAnsi" w:hAnsiTheme="majorHAnsi"/>
        </w:rPr>
        <w:t xml:space="preserve"> by other posters, etc.) in 12.6</w:t>
      </w:r>
      <w:r w:rsidRPr="0009109C">
        <w:rPr>
          <w:rFonts w:asciiTheme="majorHAnsi" w:hAnsiTheme="majorHAnsi"/>
        </w:rPr>
        <w:t xml:space="preserve">% of </w:t>
      </w:r>
      <w:r w:rsidR="0009109C" w:rsidRPr="0009109C">
        <w:rPr>
          <w:rFonts w:asciiTheme="majorHAnsi" w:hAnsiTheme="majorHAnsi"/>
        </w:rPr>
        <w:t>anganwadis, and not visible in 4</w:t>
      </w:r>
      <w:r w:rsidRPr="0009109C">
        <w:rPr>
          <w:rFonts w:asciiTheme="majorHAnsi" w:hAnsiTheme="majorHAnsi"/>
        </w:rPr>
        <w:t>8.</w:t>
      </w:r>
      <w:r w:rsidR="003E40DD">
        <w:rPr>
          <w:rFonts w:asciiTheme="majorHAnsi" w:hAnsiTheme="majorHAnsi"/>
        </w:rPr>
        <w:t>6</w:t>
      </w:r>
      <w:r w:rsidRPr="0009109C">
        <w:rPr>
          <w:rFonts w:asciiTheme="majorHAnsi" w:hAnsiTheme="majorHAnsi"/>
        </w:rPr>
        <w:t xml:space="preserve">% of </w:t>
      </w:r>
      <w:r w:rsidR="0009109C" w:rsidRPr="0009109C">
        <w:rPr>
          <w:rFonts w:asciiTheme="majorHAnsi" w:hAnsiTheme="majorHAnsi"/>
        </w:rPr>
        <w:t>anganwadis</w:t>
      </w:r>
      <w:r w:rsidRPr="0009109C">
        <w:rPr>
          <w:rFonts w:asciiTheme="majorHAnsi" w:hAnsiTheme="majorHAnsi"/>
        </w:rPr>
        <w:t>.</w:t>
      </w:r>
    </w:p>
    <w:p w:rsidR="00352D95" w:rsidRPr="00352D95" w:rsidRDefault="00352D95" w:rsidP="00352D95">
      <w:pPr>
        <w:pStyle w:val="NoSpacing"/>
        <w:ind w:left="360"/>
        <w:rPr>
          <w:rFonts w:asciiTheme="majorHAnsi" w:hAnsiTheme="majorHAnsi"/>
          <w:color w:val="4F81BD" w:themeColor="accent1"/>
        </w:rPr>
      </w:pPr>
    </w:p>
    <w:p w:rsidR="00352D95" w:rsidRPr="001018B4" w:rsidRDefault="00352D95" w:rsidP="00352D95">
      <w:pPr>
        <w:pStyle w:val="NoSpacing"/>
        <w:numPr>
          <w:ilvl w:val="0"/>
          <w:numId w:val="17"/>
        </w:numPr>
        <w:rPr>
          <w:rFonts w:asciiTheme="majorHAnsi" w:hAnsiTheme="majorHAnsi"/>
        </w:rPr>
      </w:pPr>
      <w:r w:rsidRPr="001018B4">
        <w:rPr>
          <w:rFonts w:asciiTheme="majorHAnsi" w:hAnsiTheme="majorHAnsi"/>
        </w:rPr>
        <w:t>97</w:t>
      </w:r>
      <w:r w:rsidR="001018B4" w:rsidRPr="001018B4">
        <w:rPr>
          <w:rFonts w:asciiTheme="majorHAnsi" w:hAnsiTheme="majorHAnsi"/>
        </w:rPr>
        <w:t>.1% of AWW</w:t>
      </w:r>
      <w:r w:rsidRPr="001018B4">
        <w:rPr>
          <w:rFonts w:asciiTheme="majorHAnsi" w:hAnsiTheme="majorHAnsi"/>
        </w:rPr>
        <w:t xml:space="preserve">s reported that they had </w:t>
      </w:r>
      <w:r w:rsidRPr="001018B4">
        <w:rPr>
          <w:rFonts w:asciiTheme="majorHAnsi" w:hAnsiTheme="majorHAnsi"/>
          <w:b/>
        </w:rPr>
        <w:t xml:space="preserve">received the deworming </w:t>
      </w:r>
      <w:r w:rsidR="001018B4" w:rsidRPr="001018B4">
        <w:rPr>
          <w:rFonts w:asciiTheme="majorHAnsi" w:hAnsiTheme="majorHAnsi"/>
          <w:b/>
        </w:rPr>
        <w:t>syrup bottles</w:t>
      </w:r>
      <w:r w:rsidRPr="001018B4">
        <w:rPr>
          <w:rFonts w:asciiTheme="majorHAnsi" w:hAnsiTheme="majorHAnsi"/>
        </w:rPr>
        <w:t xml:space="preserve"> by Deworming Day.</w:t>
      </w:r>
    </w:p>
    <w:p w:rsidR="00352D95" w:rsidRPr="00352D95" w:rsidRDefault="00352D95" w:rsidP="00352D95">
      <w:pPr>
        <w:pStyle w:val="NoSpacing"/>
        <w:ind w:left="720"/>
        <w:rPr>
          <w:rFonts w:asciiTheme="majorHAnsi" w:hAnsiTheme="majorHAnsi"/>
          <w:color w:val="4F81BD" w:themeColor="accent1"/>
        </w:rPr>
      </w:pPr>
    </w:p>
    <w:p w:rsidR="00352D95" w:rsidRPr="00A925D0" w:rsidRDefault="00352D95" w:rsidP="00352D95">
      <w:pPr>
        <w:pStyle w:val="NoSpacing"/>
        <w:numPr>
          <w:ilvl w:val="0"/>
          <w:numId w:val="17"/>
        </w:numPr>
        <w:rPr>
          <w:rFonts w:asciiTheme="majorHAnsi" w:hAnsiTheme="majorHAnsi"/>
        </w:rPr>
      </w:pPr>
      <w:r w:rsidRPr="00A925D0">
        <w:rPr>
          <w:rFonts w:asciiTheme="majorHAnsi" w:hAnsiTheme="majorHAnsi"/>
        </w:rPr>
        <w:t>9</w:t>
      </w:r>
      <w:r w:rsidR="00A925D0" w:rsidRPr="00A925D0">
        <w:rPr>
          <w:rFonts w:asciiTheme="majorHAnsi" w:hAnsiTheme="majorHAnsi"/>
        </w:rPr>
        <w:t>3</w:t>
      </w:r>
      <w:r w:rsidRPr="00A925D0">
        <w:rPr>
          <w:rFonts w:asciiTheme="majorHAnsi" w:hAnsiTheme="majorHAnsi"/>
        </w:rPr>
        <w:t>.</w:t>
      </w:r>
      <w:r w:rsidR="00A925D0" w:rsidRPr="00A925D0">
        <w:rPr>
          <w:rFonts w:asciiTheme="majorHAnsi" w:hAnsiTheme="majorHAnsi"/>
        </w:rPr>
        <w:t>1% of AWW</w:t>
      </w:r>
      <w:r w:rsidRPr="00A925D0">
        <w:rPr>
          <w:rFonts w:asciiTheme="majorHAnsi" w:hAnsiTheme="majorHAnsi"/>
        </w:rPr>
        <w:t xml:space="preserve">s reported that they had </w:t>
      </w:r>
      <w:r w:rsidRPr="00A925D0">
        <w:rPr>
          <w:rFonts w:asciiTheme="majorHAnsi" w:hAnsiTheme="majorHAnsi"/>
          <w:b/>
        </w:rPr>
        <w:t xml:space="preserve">received sufficient </w:t>
      </w:r>
      <w:r w:rsidR="00A925D0" w:rsidRPr="00A925D0">
        <w:rPr>
          <w:rFonts w:asciiTheme="majorHAnsi" w:hAnsiTheme="majorHAnsi"/>
          <w:b/>
        </w:rPr>
        <w:t>syrup bottles</w:t>
      </w:r>
      <w:r w:rsidRPr="00A925D0">
        <w:rPr>
          <w:rFonts w:asciiTheme="majorHAnsi" w:hAnsiTheme="majorHAnsi"/>
        </w:rPr>
        <w:t xml:space="preserve"> for all their enrolled </w:t>
      </w:r>
      <w:r w:rsidR="00A925D0" w:rsidRPr="00A925D0">
        <w:rPr>
          <w:rFonts w:asciiTheme="majorHAnsi" w:hAnsiTheme="majorHAnsi"/>
        </w:rPr>
        <w:t>children</w:t>
      </w:r>
      <w:r w:rsidRPr="00A925D0">
        <w:rPr>
          <w:rFonts w:asciiTheme="majorHAnsi" w:hAnsiTheme="majorHAnsi"/>
        </w:rPr>
        <w:t>.</w:t>
      </w:r>
    </w:p>
    <w:p w:rsidR="00352D95" w:rsidRPr="00352D95" w:rsidRDefault="00352D95" w:rsidP="00352D95">
      <w:pPr>
        <w:pStyle w:val="NoSpacing"/>
        <w:ind w:left="360"/>
        <w:rPr>
          <w:rFonts w:asciiTheme="majorHAnsi" w:hAnsiTheme="majorHAnsi"/>
          <w:color w:val="4F81BD" w:themeColor="accent1"/>
        </w:rPr>
      </w:pPr>
    </w:p>
    <w:p w:rsidR="00352D95" w:rsidRPr="00523FAB" w:rsidRDefault="00352D95" w:rsidP="00352D95">
      <w:pPr>
        <w:pStyle w:val="NoSpacing"/>
        <w:numPr>
          <w:ilvl w:val="0"/>
          <w:numId w:val="17"/>
        </w:numPr>
        <w:rPr>
          <w:rFonts w:asciiTheme="majorHAnsi" w:hAnsiTheme="majorHAnsi"/>
        </w:rPr>
      </w:pPr>
      <w:r w:rsidRPr="00523FAB">
        <w:rPr>
          <w:rFonts w:asciiTheme="majorHAnsi" w:hAnsiTheme="majorHAnsi"/>
        </w:rPr>
        <w:t>Monitors observed the drug storage location to check if it was cool, dry, secure, and tidy. All these a</w:t>
      </w:r>
      <w:r w:rsidR="00891F4A" w:rsidRPr="00523FAB">
        <w:rPr>
          <w:rFonts w:asciiTheme="majorHAnsi" w:hAnsiTheme="majorHAnsi"/>
        </w:rPr>
        <w:t>ttributes were satisfied by 18.2</w:t>
      </w:r>
      <w:r w:rsidRPr="00523FAB">
        <w:rPr>
          <w:rFonts w:asciiTheme="majorHAnsi" w:hAnsiTheme="majorHAnsi"/>
        </w:rPr>
        <w:t xml:space="preserve">% of </w:t>
      </w:r>
      <w:r w:rsidR="00D0140D" w:rsidRPr="00523FAB">
        <w:rPr>
          <w:rFonts w:asciiTheme="majorHAnsi" w:hAnsiTheme="majorHAnsi"/>
        </w:rPr>
        <w:t>anganwadis</w:t>
      </w:r>
      <w:r w:rsidRPr="00523FAB">
        <w:rPr>
          <w:rFonts w:asciiTheme="majorHAnsi" w:hAnsiTheme="majorHAnsi"/>
        </w:rPr>
        <w:t xml:space="preserve">.  </w:t>
      </w:r>
    </w:p>
    <w:p w:rsidR="00352D95" w:rsidRPr="00352D95" w:rsidRDefault="00891F4A" w:rsidP="00352D95">
      <w:pPr>
        <w:pStyle w:val="NoSpacing"/>
        <w:jc w:val="center"/>
        <w:rPr>
          <w:color w:val="4F81BD" w:themeColor="accent1"/>
        </w:rPr>
      </w:pPr>
      <w:r>
        <w:rPr>
          <w:noProof/>
          <w:color w:val="4F81BD" w:themeColor="accent1"/>
        </w:rPr>
        <w:lastRenderedPageBreak/>
        <w:drawing>
          <wp:inline distT="0" distB="0" distL="0" distR="0">
            <wp:extent cx="4024839" cy="2926080"/>
            <wp:effectExtent l="19050" t="0" r="0" b="0"/>
            <wp:docPr id="57" name="Picture 3" descr="C:\Users\A\Desktop\Dropbox\DtW\Rajasthan 2012\DATA - Monitoring\graphs-dd\awc\storag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Dropbox\DtW\Rajasthan 2012\DATA - Monitoring\graphs-dd\awc\storage_catplot.png"/>
                    <pic:cNvPicPr>
                      <a:picLocks noChangeAspect="1" noChangeArrowheads="1"/>
                    </pic:cNvPicPr>
                  </pic:nvPicPr>
                  <pic:blipFill>
                    <a:blip r:embed="rId44"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352D95" w:rsidRPr="00352D95" w:rsidRDefault="00891F4A" w:rsidP="00352D95">
      <w:pPr>
        <w:jc w:val="center"/>
        <w:rPr>
          <w:color w:val="4F81BD" w:themeColor="accent1"/>
        </w:rPr>
      </w:pPr>
      <w:r>
        <w:rPr>
          <w:noProof/>
          <w:color w:val="4F81BD" w:themeColor="accent1"/>
        </w:rPr>
        <w:drawing>
          <wp:inline distT="0" distB="0" distL="0" distR="0">
            <wp:extent cx="4024839" cy="2926080"/>
            <wp:effectExtent l="19050" t="0" r="0" b="0"/>
            <wp:docPr id="58" name="Picture 4" descr="C:\Users\A\Desktop\Dropbox\DtW\Rajasthan 2012\DATA - Monitoring\graphs-dd\awc\storage_attb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Dropbox\DtW\Rajasthan 2012\DATA - Monitoring\graphs-dd\awc\storage_attb_catplot.png"/>
                    <pic:cNvPicPr>
                      <a:picLocks noChangeAspect="1" noChangeArrowheads="1"/>
                    </pic:cNvPicPr>
                  </pic:nvPicPr>
                  <pic:blipFill>
                    <a:blip r:embed="rId45"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352D95" w:rsidRPr="00B644FC" w:rsidRDefault="00352D95" w:rsidP="00352D95">
      <w:pPr>
        <w:pStyle w:val="ListParagraph"/>
        <w:numPr>
          <w:ilvl w:val="0"/>
          <w:numId w:val="35"/>
        </w:numPr>
        <w:rPr>
          <w:rFonts w:asciiTheme="majorHAnsi" w:hAnsiTheme="majorHAnsi"/>
        </w:rPr>
      </w:pPr>
      <w:r w:rsidRPr="00B644FC">
        <w:rPr>
          <w:rFonts w:asciiTheme="majorHAnsi" w:hAnsiTheme="majorHAnsi"/>
        </w:rPr>
        <w:t xml:space="preserve">In </w:t>
      </w:r>
      <w:r w:rsidR="00B644FC" w:rsidRPr="00B644FC">
        <w:rPr>
          <w:rFonts w:asciiTheme="majorHAnsi" w:hAnsiTheme="majorHAnsi"/>
        </w:rPr>
        <w:t>81</w:t>
      </w:r>
      <w:r w:rsidRPr="00B644FC">
        <w:rPr>
          <w:rFonts w:asciiTheme="majorHAnsi" w:hAnsiTheme="majorHAnsi"/>
        </w:rPr>
        <w:t xml:space="preserve">.7% of </w:t>
      </w:r>
      <w:r w:rsidR="00B644FC" w:rsidRPr="00B644FC">
        <w:rPr>
          <w:rFonts w:asciiTheme="majorHAnsi" w:hAnsiTheme="majorHAnsi"/>
        </w:rPr>
        <w:t>anganwadis</w:t>
      </w:r>
      <w:r w:rsidRPr="00B644FC">
        <w:rPr>
          <w:rFonts w:asciiTheme="majorHAnsi" w:hAnsiTheme="majorHAnsi"/>
        </w:rPr>
        <w:t xml:space="preserve">, the </w:t>
      </w:r>
      <w:r w:rsidRPr="00B644FC">
        <w:rPr>
          <w:rFonts w:asciiTheme="majorHAnsi" w:hAnsiTheme="majorHAnsi"/>
          <w:b/>
        </w:rPr>
        <w:t xml:space="preserve">remaining </w:t>
      </w:r>
      <w:r w:rsidR="00B644FC" w:rsidRPr="00B644FC">
        <w:rPr>
          <w:rFonts w:asciiTheme="majorHAnsi" w:hAnsiTheme="majorHAnsi"/>
          <w:b/>
        </w:rPr>
        <w:t>syrup bottles</w:t>
      </w:r>
      <w:r w:rsidRPr="00B644FC">
        <w:rPr>
          <w:rFonts w:asciiTheme="majorHAnsi" w:hAnsiTheme="majorHAnsi"/>
        </w:rPr>
        <w:t xml:space="preserve"> were kept by the </w:t>
      </w:r>
      <w:r w:rsidR="00B644FC" w:rsidRPr="00B644FC">
        <w:rPr>
          <w:rFonts w:asciiTheme="majorHAnsi" w:hAnsiTheme="majorHAnsi"/>
        </w:rPr>
        <w:t>AWW</w:t>
      </w:r>
      <w:r w:rsidRPr="00B644FC">
        <w:rPr>
          <w:rFonts w:asciiTheme="majorHAnsi" w:hAnsiTheme="majorHAnsi"/>
        </w:rPr>
        <w:t xml:space="preserve"> in a secure place for next time. </w:t>
      </w:r>
    </w:p>
    <w:p w:rsidR="00352D95" w:rsidRPr="00943DB5" w:rsidRDefault="00352D95" w:rsidP="00352D95">
      <w:pPr>
        <w:pStyle w:val="NoSpacing"/>
        <w:rPr>
          <w:rFonts w:asciiTheme="majorHAnsi" w:hAnsiTheme="majorHAnsi"/>
          <w:b/>
          <w:u w:val="single"/>
        </w:rPr>
      </w:pPr>
      <w:r w:rsidRPr="00943DB5">
        <w:rPr>
          <w:rFonts w:asciiTheme="majorHAnsi" w:hAnsiTheme="majorHAnsi"/>
          <w:b/>
          <w:u w:val="single"/>
        </w:rPr>
        <w:t>SUMMARY FORMS:</w:t>
      </w:r>
    </w:p>
    <w:p w:rsidR="00352D95" w:rsidRPr="00352D95" w:rsidRDefault="00352D95" w:rsidP="00352D95">
      <w:pPr>
        <w:pStyle w:val="NoSpacing"/>
        <w:rPr>
          <w:rFonts w:asciiTheme="majorHAnsi" w:hAnsiTheme="majorHAnsi"/>
          <w:color w:val="4F81BD" w:themeColor="accent1"/>
        </w:rPr>
      </w:pPr>
    </w:p>
    <w:p w:rsidR="00352D95" w:rsidRPr="00E14629" w:rsidRDefault="00E14629" w:rsidP="00352D95">
      <w:pPr>
        <w:pStyle w:val="NoSpacing"/>
        <w:numPr>
          <w:ilvl w:val="0"/>
          <w:numId w:val="17"/>
        </w:numPr>
        <w:rPr>
          <w:rFonts w:asciiTheme="majorHAnsi" w:hAnsiTheme="majorHAnsi"/>
        </w:rPr>
      </w:pPr>
      <w:r w:rsidRPr="00E14629">
        <w:rPr>
          <w:rFonts w:asciiTheme="majorHAnsi" w:hAnsiTheme="majorHAnsi"/>
        </w:rPr>
        <w:t>74</w:t>
      </w:r>
      <w:r w:rsidR="00352D95" w:rsidRPr="00E14629">
        <w:rPr>
          <w:rFonts w:asciiTheme="majorHAnsi" w:hAnsiTheme="majorHAnsi"/>
        </w:rPr>
        <w:t>.</w:t>
      </w:r>
      <w:r w:rsidRPr="00E14629">
        <w:rPr>
          <w:rFonts w:asciiTheme="majorHAnsi" w:hAnsiTheme="majorHAnsi"/>
        </w:rPr>
        <w:t>5</w:t>
      </w:r>
      <w:r w:rsidR="00352D95" w:rsidRPr="00E14629">
        <w:rPr>
          <w:rFonts w:asciiTheme="majorHAnsi" w:hAnsiTheme="majorHAnsi"/>
        </w:rPr>
        <w:t xml:space="preserve">% of </w:t>
      </w:r>
      <w:r w:rsidRPr="00E14629">
        <w:rPr>
          <w:rFonts w:asciiTheme="majorHAnsi" w:hAnsiTheme="majorHAnsi"/>
        </w:rPr>
        <w:t>AWWs</w:t>
      </w:r>
      <w:r w:rsidR="00352D95" w:rsidRPr="00E14629">
        <w:rPr>
          <w:rFonts w:asciiTheme="majorHAnsi" w:hAnsiTheme="majorHAnsi"/>
        </w:rPr>
        <w:t xml:space="preserve"> claimed that they completely </w:t>
      </w:r>
      <w:r w:rsidR="00352D95" w:rsidRPr="00E14629">
        <w:rPr>
          <w:rFonts w:asciiTheme="majorHAnsi" w:hAnsiTheme="majorHAnsi"/>
          <w:b/>
        </w:rPr>
        <w:t>understood how to fill the Summary Form</w:t>
      </w:r>
      <w:r w:rsidR="004B2730">
        <w:rPr>
          <w:rFonts w:asciiTheme="majorHAnsi" w:hAnsiTheme="majorHAnsi"/>
        </w:rPr>
        <w:t xml:space="preserve">, </w:t>
      </w:r>
      <w:r w:rsidRPr="00E14629">
        <w:rPr>
          <w:rFonts w:asciiTheme="majorHAnsi" w:hAnsiTheme="majorHAnsi"/>
        </w:rPr>
        <w:t>7.8</w:t>
      </w:r>
      <w:r w:rsidR="00352D95" w:rsidRPr="00E14629">
        <w:rPr>
          <w:rFonts w:asciiTheme="majorHAnsi" w:hAnsiTheme="majorHAnsi"/>
        </w:rPr>
        <w:t>% understood it partly</w:t>
      </w:r>
      <w:r w:rsidR="004B2730">
        <w:rPr>
          <w:rFonts w:asciiTheme="majorHAnsi" w:hAnsiTheme="majorHAnsi"/>
        </w:rPr>
        <w:t>, and</w:t>
      </w:r>
      <w:r w:rsidR="00352D95" w:rsidRPr="00E14629">
        <w:rPr>
          <w:rFonts w:asciiTheme="majorHAnsi" w:hAnsiTheme="majorHAnsi"/>
        </w:rPr>
        <w:t xml:space="preserve"> </w:t>
      </w:r>
      <w:r w:rsidRPr="00E14629">
        <w:rPr>
          <w:rFonts w:asciiTheme="majorHAnsi" w:hAnsiTheme="majorHAnsi"/>
        </w:rPr>
        <w:t>15</w:t>
      </w:r>
      <w:r w:rsidR="00352D95" w:rsidRPr="00E14629">
        <w:rPr>
          <w:rFonts w:asciiTheme="majorHAnsi" w:hAnsiTheme="majorHAnsi"/>
        </w:rPr>
        <w:t>.</w:t>
      </w:r>
      <w:r w:rsidRPr="00E14629">
        <w:rPr>
          <w:rFonts w:asciiTheme="majorHAnsi" w:hAnsiTheme="majorHAnsi"/>
        </w:rPr>
        <w:t>7</w:t>
      </w:r>
      <w:r w:rsidR="00352D95" w:rsidRPr="00E14629">
        <w:rPr>
          <w:rFonts w:asciiTheme="majorHAnsi" w:hAnsiTheme="majorHAnsi"/>
        </w:rPr>
        <w:t xml:space="preserve">% of </w:t>
      </w:r>
      <w:r w:rsidRPr="00E14629">
        <w:rPr>
          <w:rFonts w:asciiTheme="majorHAnsi" w:hAnsiTheme="majorHAnsi"/>
        </w:rPr>
        <w:t>AWWs</w:t>
      </w:r>
      <w:r w:rsidR="00352D95" w:rsidRPr="00E14629">
        <w:rPr>
          <w:rFonts w:asciiTheme="majorHAnsi" w:hAnsiTheme="majorHAnsi"/>
        </w:rPr>
        <w:t xml:space="preserve"> stated that they did not understand the form.</w:t>
      </w:r>
    </w:p>
    <w:p w:rsidR="00352D95" w:rsidRPr="00352D95" w:rsidRDefault="00352D95" w:rsidP="00352D95">
      <w:pPr>
        <w:pStyle w:val="NoSpacing"/>
        <w:rPr>
          <w:rFonts w:asciiTheme="majorHAnsi" w:eastAsiaTheme="minorHAnsi" w:hAnsiTheme="majorHAnsi"/>
          <w:color w:val="4F81BD" w:themeColor="accent1"/>
        </w:rPr>
      </w:pPr>
    </w:p>
    <w:p w:rsidR="00352D95" w:rsidRDefault="00450301" w:rsidP="00352D95">
      <w:pPr>
        <w:pStyle w:val="NoSpacing"/>
        <w:numPr>
          <w:ilvl w:val="0"/>
          <w:numId w:val="17"/>
        </w:numPr>
        <w:rPr>
          <w:rFonts w:asciiTheme="majorHAnsi" w:hAnsiTheme="majorHAnsi"/>
        </w:rPr>
      </w:pPr>
      <w:r w:rsidRPr="00450301">
        <w:rPr>
          <w:rFonts w:asciiTheme="majorHAnsi" w:hAnsiTheme="majorHAnsi"/>
        </w:rPr>
        <w:t>73</w:t>
      </w:r>
      <w:r w:rsidR="00352D95" w:rsidRPr="00450301">
        <w:rPr>
          <w:rFonts w:asciiTheme="majorHAnsi" w:hAnsiTheme="majorHAnsi"/>
        </w:rPr>
        <w:t xml:space="preserve">% of </w:t>
      </w:r>
      <w:r>
        <w:rPr>
          <w:rFonts w:asciiTheme="majorHAnsi" w:hAnsiTheme="majorHAnsi"/>
        </w:rPr>
        <w:t>AWWs</w:t>
      </w:r>
      <w:r w:rsidR="00352D95" w:rsidRPr="00450301">
        <w:rPr>
          <w:rFonts w:asciiTheme="majorHAnsi" w:hAnsiTheme="majorHAnsi"/>
        </w:rPr>
        <w:t xml:space="preserve"> were aware that the Summary Form</w:t>
      </w:r>
      <w:r w:rsidRPr="00450301">
        <w:rPr>
          <w:rFonts w:asciiTheme="majorHAnsi" w:hAnsiTheme="majorHAnsi"/>
        </w:rPr>
        <w:t xml:space="preserve"> was to be submitted at the next sector meeting</w:t>
      </w:r>
      <w:r w:rsidR="00E0782D">
        <w:rPr>
          <w:rFonts w:asciiTheme="majorHAnsi" w:hAnsiTheme="majorHAnsi"/>
        </w:rPr>
        <w:t xml:space="preserve"> </w:t>
      </w:r>
      <w:r w:rsidRPr="00450301">
        <w:rPr>
          <w:rFonts w:asciiTheme="majorHAnsi" w:hAnsiTheme="majorHAnsi"/>
        </w:rPr>
        <w:t>between</w:t>
      </w:r>
      <w:r w:rsidR="00352D95" w:rsidRPr="00450301">
        <w:rPr>
          <w:rFonts w:asciiTheme="majorHAnsi" w:hAnsiTheme="majorHAnsi"/>
        </w:rPr>
        <w:t xml:space="preserve"> Oct </w:t>
      </w:r>
      <w:r w:rsidRPr="00450301">
        <w:rPr>
          <w:rFonts w:asciiTheme="majorHAnsi" w:hAnsiTheme="majorHAnsi"/>
        </w:rPr>
        <w:t>21-25</w:t>
      </w:r>
      <w:r w:rsidR="00352D95" w:rsidRPr="00450301">
        <w:rPr>
          <w:rFonts w:asciiTheme="majorHAnsi" w:hAnsiTheme="majorHAnsi"/>
        </w:rPr>
        <w:t xml:space="preserve">, 2012. </w:t>
      </w:r>
    </w:p>
    <w:p w:rsidR="00E0782D" w:rsidRDefault="00E0782D" w:rsidP="00E0782D">
      <w:pPr>
        <w:pStyle w:val="NoSpacing"/>
      </w:pPr>
    </w:p>
    <w:p w:rsidR="00E0782D" w:rsidRPr="00450301" w:rsidRDefault="00E0782D" w:rsidP="00352D95">
      <w:pPr>
        <w:pStyle w:val="NoSpacing"/>
        <w:numPr>
          <w:ilvl w:val="0"/>
          <w:numId w:val="17"/>
        </w:numPr>
        <w:rPr>
          <w:rFonts w:asciiTheme="majorHAnsi" w:hAnsiTheme="majorHAnsi"/>
        </w:rPr>
      </w:pPr>
      <w:r>
        <w:rPr>
          <w:rFonts w:asciiTheme="majorHAnsi" w:hAnsiTheme="majorHAnsi"/>
        </w:rPr>
        <w:t>86.9% of AWWs were aware that the Summary Form was to be submitted to their Supervisor.</w:t>
      </w:r>
    </w:p>
    <w:p w:rsidR="00352D95" w:rsidRPr="00352D95" w:rsidRDefault="00352D95" w:rsidP="00352D95">
      <w:pPr>
        <w:pStyle w:val="NoSpacing"/>
        <w:rPr>
          <w:rFonts w:asciiTheme="majorHAnsi" w:hAnsiTheme="majorHAnsi"/>
          <w:color w:val="4F81BD" w:themeColor="accent1"/>
        </w:rPr>
      </w:pPr>
    </w:p>
    <w:p w:rsidR="00352D95" w:rsidRPr="00C6782B" w:rsidRDefault="00352D95" w:rsidP="00352D95">
      <w:pPr>
        <w:pStyle w:val="NoSpacing"/>
        <w:rPr>
          <w:rFonts w:asciiTheme="majorHAnsi" w:hAnsiTheme="majorHAnsi"/>
          <w:b/>
          <w:u w:val="single"/>
        </w:rPr>
      </w:pPr>
      <w:r w:rsidRPr="00943DB5">
        <w:rPr>
          <w:rFonts w:asciiTheme="majorHAnsi" w:hAnsiTheme="majorHAnsi"/>
          <w:b/>
          <w:u w:val="single"/>
        </w:rPr>
        <w:t xml:space="preserve">ADMINISTRATION OF </w:t>
      </w:r>
      <w:r w:rsidRPr="00C6782B">
        <w:rPr>
          <w:rFonts w:asciiTheme="majorHAnsi" w:hAnsiTheme="majorHAnsi"/>
          <w:b/>
          <w:u w:val="single"/>
        </w:rPr>
        <w:t>DEWORMING TABLETS:</w:t>
      </w:r>
    </w:p>
    <w:p w:rsidR="00352D95" w:rsidRPr="00C6782B" w:rsidRDefault="00352D95" w:rsidP="00352D95">
      <w:pPr>
        <w:pStyle w:val="NoSpacing"/>
        <w:ind w:left="720"/>
        <w:rPr>
          <w:rFonts w:asciiTheme="majorHAnsi" w:hAnsiTheme="majorHAnsi"/>
        </w:rPr>
      </w:pPr>
    </w:p>
    <w:p w:rsidR="00352D95" w:rsidRPr="00C6782B" w:rsidRDefault="00DD1ED4" w:rsidP="00352D95">
      <w:pPr>
        <w:pStyle w:val="NoSpacing"/>
        <w:numPr>
          <w:ilvl w:val="0"/>
          <w:numId w:val="18"/>
        </w:numPr>
        <w:rPr>
          <w:rFonts w:asciiTheme="majorHAnsi" w:hAnsiTheme="majorHAnsi"/>
        </w:rPr>
      </w:pPr>
      <w:r w:rsidRPr="00C6782B">
        <w:rPr>
          <w:rFonts w:asciiTheme="majorHAnsi" w:hAnsiTheme="majorHAnsi"/>
        </w:rPr>
        <w:t xml:space="preserve">In </w:t>
      </w:r>
      <w:r w:rsidR="006573C7">
        <w:rPr>
          <w:rFonts w:asciiTheme="majorHAnsi" w:hAnsiTheme="majorHAnsi"/>
        </w:rPr>
        <w:t>92.2</w:t>
      </w:r>
      <w:r w:rsidR="00352D95" w:rsidRPr="00C6782B">
        <w:rPr>
          <w:rFonts w:asciiTheme="majorHAnsi" w:hAnsiTheme="majorHAnsi"/>
        </w:rPr>
        <w:t xml:space="preserve">% of </w:t>
      </w:r>
      <w:r w:rsidRPr="00C6782B">
        <w:rPr>
          <w:rFonts w:asciiTheme="majorHAnsi" w:hAnsiTheme="majorHAnsi"/>
        </w:rPr>
        <w:t>anganwadis</w:t>
      </w:r>
      <w:r w:rsidR="00352D95" w:rsidRPr="00C6782B">
        <w:rPr>
          <w:rFonts w:asciiTheme="majorHAnsi" w:hAnsiTheme="majorHAnsi"/>
        </w:rPr>
        <w:t xml:space="preserve">, the </w:t>
      </w:r>
      <w:r w:rsidRPr="00C6782B">
        <w:rPr>
          <w:rFonts w:asciiTheme="majorHAnsi" w:hAnsiTheme="majorHAnsi"/>
        </w:rPr>
        <w:t>AWW</w:t>
      </w:r>
      <w:r w:rsidR="00352D95" w:rsidRPr="00C6782B">
        <w:rPr>
          <w:rFonts w:asciiTheme="majorHAnsi" w:hAnsiTheme="majorHAnsi"/>
        </w:rPr>
        <w:t xml:space="preserve"> claimed that </w:t>
      </w:r>
      <w:r w:rsidR="00352D95" w:rsidRPr="00C6782B">
        <w:rPr>
          <w:rFonts w:asciiTheme="majorHAnsi" w:hAnsiTheme="majorHAnsi"/>
          <w:b/>
        </w:rPr>
        <w:t>deworming was taking place or going to take place</w:t>
      </w:r>
      <w:r w:rsidR="00352D95" w:rsidRPr="00C6782B">
        <w:rPr>
          <w:rFonts w:asciiTheme="majorHAnsi" w:hAnsiTheme="majorHAnsi"/>
        </w:rPr>
        <w:t xml:space="preserve"> in their </w:t>
      </w:r>
      <w:proofErr w:type="spellStart"/>
      <w:r w:rsidRPr="00C6782B">
        <w:rPr>
          <w:rFonts w:asciiTheme="majorHAnsi" w:hAnsiTheme="majorHAnsi"/>
        </w:rPr>
        <w:t>anganwadi</w:t>
      </w:r>
      <w:proofErr w:type="spellEnd"/>
      <w:r w:rsidR="00352D95" w:rsidRPr="00C6782B">
        <w:rPr>
          <w:rFonts w:asciiTheme="majorHAnsi" w:hAnsiTheme="majorHAnsi"/>
        </w:rPr>
        <w:t xml:space="preserve"> on that day. Monitors could observe the deworming process in </w:t>
      </w:r>
      <w:r w:rsidR="006573C7">
        <w:rPr>
          <w:rFonts w:asciiTheme="majorHAnsi" w:hAnsiTheme="majorHAnsi"/>
        </w:rPr>
        <w:t>68.9</w:t>
      </w:r>
      <w:r w:rsidR="00352D95" w:rsidRPr="00C6782B">
        <w:rPr>
          <w:rFonts w:asciiTheme="majorHAnsi" w:hAnsiTheme="majorHAnsi"/>
        </w:rPr>
        <w:t xml:space="preserve">% of </w:t>
      </w:r>
      <w:r w:rsidR="006573C7">
        <w:rPr>
          <w:rFonts w:asciiTheme="majorHAnsi" w:hAnsiTheme="majorHAnsi"/>
        </w:rPr>
        <w:t>anganwadis</w:t>
      </w:r>
      <w:r w:rsidR="00352D95" w:rsidRPr="00C6782B">
        <w:rPr>
          <w:rFonts w:asciiTheme="majorHAnsi" w:hAnsiTheme="majorHAnsi"/>
        </w:rPr>
        <w:t xml:space="preserve">. In </w:t>
      </w:r>
      <w:r w:rsidRPr="00C6782B">
        <w:rPr>
          <w:rFonts w:asciiTheme="majorHAnsi" w:hAnsiTheme="majorHAnsi"/>
        </w:rPr>
        <w:lastRenderedPageBreak/>
        <w:t>8</w:t>
      </w:r>
      <w:r w:rsidR="00352D95" w:rsidRPr="00C6782B">
        <w:rPr>
          <w:rFonts w:asciiTheme="majorHAnsi" w:hAnsiTheme="majorHAnsi"/>
        </w:rPr>
        <w:t>4.</w:t>
      </w:r>
      <w:r w:rsidRPr="00C6782B">
        <w:rPr>
          <w:rFonts w:asciiTheme="majorHAnsi" w:hAnsiTheme="majorHAnsi"/>
        </w:rPr>
        <w:t>5</w:t>
      </w:r>
      <w:r w:rsidR="00352D95" w:rsidRPr="00C6782B">
        <w:rPr>
          <w:rFonts w:asciiTheme="majorHAnsi" w:hAnsiTheme="majorHAnsi"/>
        </w:rPr>
        <w:t xml:space="preserve">% of such </w:t>
      </w:r>
      <w:r w:rsidRPr="00C6782B">
        <w:rPr>
          <w:rFonts w:asciiTheme="majorHAnsi" w:hAnsiTheme="majorHAnsi"/>
        </w:rPr>
        <w:t>anganwadis</w:t>
      </w:r>
      <w:r w:rsidR="00352D95" w:rsidRPr="00C6782B">
        <w:rPr>
          <w:rFonts w:asciiTheme="majorHAnsi" w:hAnsiTheme="majorHAnsi"/>
        </w:rPr>
        <w:t xml:space="preserve"> where deworming was ongoing, monitors reported that deworming activity was proceeding in an orderly manner. </w:t>
      </w:r>
    </w:p>
    <w:p w:rsidR="00352D95" w:rsidRPr="00352D95" w:rsidRDefault="00352D95" w:rsidP="00352D95">
      <w:pPr>
        <w:pStyle w:val="NoSpacing"/>
        <w:rPr>
          <w:rFonts w:asciiTheme="majorHAnsi" w:hAnsiTheme="majorHAnsi"/>
          <w:color w:val="4F81BD" w:themeColor="accent1"/>
        </w:rPr>
      </w:pPr>
    </w:p>
    <w:p w:rsidR="00352D95" w:rsidRPr="00DB4932" w:rsidRDefault="00352D95" w:rsidP="00352D95">
      <w:pPr>
        <w:pStyle w:val="NoSpacing"/>
        <w:numPr>
          <w:ilvl w:val="0"/>
          <w:numId w:val="18"/>
        </w:numPr>
        <w:rPr>
          <w:rFonts w:asciiTheme="majorHAnsi" w:hAnsiTheme="majorHAnsi"/>
        </w:rPr>
      </w:pPr>
      <w:r w:rsidRPr="00170CFE">
        <w:rPr>
          <w:rFonts w:asciiTheme="majorHAnsi" w:hAnsiTheme="majorHAnsi"/>
        </w:rPr>
        <w:t xml:space="preserve">Prior to administering the deworming medicine to children, </w:t>
      </w:r>
      <w:r w:rsidR="00170CFE" w:rsidRPr="00170CFE">
        <w:rPr>
          <w:rFonts w:asciiTheme="majorHAnsi" w:hAnsiTheme="majorHAnsi"/>
        </w:rPr>
        <w:t>AWWs</w:t>
      </w:r>
      <w:r w:rsidRPr="00170CFE">
        <w:rPr>
          <w:rFonts w:asciiTheme="majorHAnsi" w:hAnsiTheme="majorHAnsi"/>
        </w:rPr>
        <w:t xml:space="preserve"> need to ensure that certain processes are fo</w:t>
      </w:r>
      <w:r w:rsidR="00170CFE" w:rsidRPr="00170CFE">
        <w:rPr>
          <w:rFonts w:asciiTheme="majorHAnsi" w:hAnsiTheme="majorHAnsi"/>
        </w:rPr>
        <w:t>llowed. In 80</w:t>
      </w:r>
      <w:r w:rsidRPr="00170CFE">
        <w:rPr>
          <w:rFonts w:asciiTheme="majorHAnsi" w:hAnsiTheme="majorHAnsi"/>
        </w:rPr>
        <w:t>.</w:t>
      </w:r>
      <w:r w:rsidR="00170CFE" w:rsidRPr="00170CFE">
        <w:rPr>
          <w:rFonts w:asciiTheme="majorHAnsi" w:hAnsiTheme="majorHAnsi"/>
        </w:rPr>
        <w:t>9</w:t>
      </w:r>
      <w:r w:rsidRPr="00170CFE">
        <w:rPr>
          <w:rFonts w:asciiTheme="majorHAnsi" w:hAnsiTheme="majorHAnsi"/>
        </w:rPr>
        <w:t xml:space="preserve">% of </w:t>
      </w:r>
      <w:r w:rsidR="00170CFE" w:rsidRPr="00170CFE">
        <w:rPr>
          <w:rFonts w:asciiTheme="majorHAnsi" w:hAnsiTheme="majorHAnsi"/>
        </w:rPr>
        <w:t>anganwadis</w:t>
      </w:r>
      <w:r w:rsidRPr="00170CFE">
        <w:rPr>
          <w:rFonts w:asciiTheme="majorHAnsi" w:hAnsiTheme="majorHAnsi"/>
        </w:rPr>
        <w:t xml:space="preserve">, monitors observed the </w:t>
      </w:r>
      <w:r w:rsidR="00170CFE" w:rsidRPr="00170CFE">
        <w:rPr>
          <w:rFonts w:asciiTheme="majorHAnsi" w:hAnsiTheme="majorHAnsi"/>
        </w:rPr>
        <w:t>AWW</w:t>
      </w:r>
      <w:r w:rsidRPr="00170CFE">
        <w:rPr>
          <w:rFonts w:asciiTheme="majorHAnsi" w:hAnsiTheme="majorHAnsi"/>
        </w:rPr>
        <w:t xml:space="preserve"> providing </w:t>
      </w:r>
      <w:r w:rsidRPr="00170CFE">
        <w:rPr>
          <w:rFonts w:asciiTheme="majorHAnsi" w:hAnsiTheme="majorHAnsi"/>
          <w:b/>
        </w:rPr>
        <w:t>health education</w:t>
      </w:r>
      <w:r w:rsidRPr="00170CFE">
        <w:rPr>
          <w:rFonts w:asciiTheme="majorHAnsi" w:hAnsiTheme="majorHAnsi"/>
        </w:rPr>
        <w:t xml:space="preserve"> to the </w:t>
      </w:r>
      <w:r w:rsidRPr="00DB4932">
        <w:rPr>
          <w:rFonts w:asciiTheme="majorHAnsi" w:hAnsiTheme="majorHAnsi"/>
        </w:rPr>
        <w:t xml:space="preserve">children. </w:t>
      </w:r>
      <w:r w:rsidR="00170CFE" w:rsidRPr="00DB4932">
        <w:rPr>
          <w:rFonts w:asciiTheme="majorHAnsi" w:hAnsiTheme="majorHAnsi"/>
        </w:rPr>
        <w:t xml:space="preserve"> In 81.8</w:t>
      </w:r>
      <w:r w:rsidRPr="00DB4932">
        <w:rPr>
          <w:rFonts w:asciiTheme="majorHAnsi" w:hAnsiTheme="majorHAnsi"/>
        </w:rPr>
        <w:t xml:space="preserve">% of such </w:t>
      </w:r>
      <w:r w:rsidR="004573E0">
        <w:rPr>
          <w:rFonts w:asciiTheme="majorHAnsi" w:hAnsiTheme="majorHAnsi"/>
        </w:rPr>
        <w:t>anganwadi</w:t>
      </w:r>
      <w:r w:rsidRPr="00DB4932">
        <w:rPr>
          <w:rFonts w:asciiTheme="majorHAnsi" w:hAnsiTheme="majorHAnsi"/>
        </w:rPr>
        <w:t>s, the health education segment included instructions to not give deworming tablets to sick children.</w:t>
      </w:r>
    </w:p>
    <w:p w:rsidR="00352D95" w:rsidRPr="00DB4932" w:rsidRDefault="00352D95" w:rsidP="00352D95">
      <w:pPr>
        <w:pStyle w:val="NoSpacing"/>
        <w:rPr>
          <w:rFonts w:asciiTheme="majorHAnsi" w:hAnsiTheme="majorHAnsi"/>
        </w:rPr>
      </w:pPr>
    </w:p>
    <w:p w:rsidR="00352D95" w:rsidRPr="00DB4932" w:rsidRDefault="00352D95" w:rsidP="00352D95">
      <w:pPr>
        <w:pStyle w:val="NoSpacing"/>
        <w:numPr>
          <w:ilvl w:val="0"/>
          <w:numId w:val="18"/>
        </w:numPr>
        <w:rPr>
          <w:rFonts w:asciiTheme="majorHAnsi" w:hAnsiTheme="majorHAnsi"/>
        </w:rPr>
      </w:pPr>
      <w:r w:rsidRPr="00DB4932">
        <w:rPr>
          <w:rFonts w:asciiTheme="majorHAnsi" w:hAnsiTheme="majorHAnsi"/>
        </w:rPr>
        <w:t xml:space="preserve">As the medicine is only to be taken </w:t>
      </w:r>
      <w:r w:rsidRPr="00DB4932">
        <w:rPr>
          <w:rFonts w:asciiTheme="majorHAnsi" w:hAnsiTheme="majorHAnsi"/>
          <w:b/>
        </w:rPr>
        <w:t>after meals</w:t>
      </w:r>
      <w:r w:rsidRPr="00DB4932">
        <w:rPr>
          <w:rFonts w:asciiTheme="majorHAnsi" w:hAnsiTheme="majorHAnsi"/>
        </w:rPr>
        <w:t xml:space="preserve">, children should have eaten their tiffin or mid-day meal. Monitors observed this </w:t>
      </w:r>
      <w:r w:rsidR="00DB4932" w:rsidRPr="00DB4932">
        <w:rPr>
          <w:rFonts w:asciiTheme="majorHAnsi" w:hAnsiTheme="majorHAnsi"/>
        </w:rPr>
        <w:t>to be the case in 95.7</w:t>
      </w:r>
      <w:r w:rsidRPr="00DB4932">
        <w:rPr>
          <w:rFonts w:asciiTheme="majorHAnsi" w:hAnsiTheme="majorHAnsi"/>
        </w:rPr>
        <w:t xml:space="preserve">% of </w:t>
      </w:r>
      <w:r w:rsidR="00DB4932" w:rsidRPr="00DB4932">
        <w:rPr>
          <w:rFonts w:asciiTheme="majorHAnsi" w:hAnsiTheme="majorHAnsi"/>
        </w:rPr>
        <w:t>anganwadis</w:t>
      </w:r>
      <w:r w:rsidRPr="00DB4932">
        <w:rPr>
          <w:rFonts w:asciiTheme="majorHAnsi" w:hAnsiTheme="majorHAnsi"/>
        </w:rPr>
        <w:t xml:space="preserve">. </w:t>
      </w:r>
      <w:r w:rsidR="00DB4932" w:rsidRPr="00DB4932">
        <w:rPr>
          <w:rFonts w:asciiTheme="majorHAnsi" w:hAnsiTheme="majorHAnsi"/>
        </w:rPr>
        <w:t>In a few cases, children reported that they had eaten at home</w:t>
      </w:r>
      <w:r w:rsidR="00DB4932">
        <w:rPr>
          <w:rFonts w:asciiTheme="majorHAnsi" w:hAnsiTheme="majorHAnsi"/>
        </w:rPr>
        <w:t xml:space="preserve"> before coming to the </w:t>
      </w:r>
      <w:proofErr w:type="spellStart"/>
      <w:r w:rsidR="00DB4932">
        <w:rPr>
          <w:rFonts w:asciiTheme="majorHAnsi" w:hAnsiTheme="majorHAnsi"/>
        </w:rPr>
        <w:t>anganwadi</w:t>
      </w:r>
      <w:proofErr w:type="spellEnd"/>
      <w:r w:rsidR="00DB4932">
        <w:rPr>
          <w:rFonts w:asciiTheme="majorHAnsi" w:hAnsiTheme="majorHAnsi"/>
        </w:rPr>
        <w:t xml:space="preserve"> </w:t>
      </w:r>
      <w:proofErr w:type="spellStart"/>
      <w:r w:rsidR="00DB4932">
        <w:rPr>
          <w:rFonts w:asciiTheme="majorHAnsi" w:hAnsiTheme="majorHAnsi"/>
        </w:rPr>
        <w:t>centre</w:t>
      </w:r>
      <w:proofErr w:type="spellEnd"/>
      <w:r w:rsidR="00DB4932" w:rsidRPr="00DB4932">
        <w:rPr>
          <w:rFonts w:asciiTheme="majorHAnsi" w:hAnsiTheme="majorHAnsi"/>
        </w:rPr>
        <w:t>.</w:t>
      </w:r>
    </w:p>
    <w:p w:rsidR="00352D95" w:rsidRPr="00745895" w:rsidRDefault="00352D95" w:rsidP="00352D95">
      <w:pPr>
        <w:pStyle w:val="NoSpacing"/>
      </w:pPr>
    </w:p>
    <w:p w:rsidR="00352D95" w:rsidRPr="00745895" w:rsidRDefault="00735983" w:rsidP="00352D95">
      <w:pPr>
        <w:pStyle w:val="NoSpacing"/>
        <w:numPr>
          <w:ilvl w:val="0"/>
          <w:numId w:val="18"/>
        </w:numPr>
        <w:rPr>
          <w:rFonts w:asciiTheme="majorHAnsi" w:hAnsiTheme="majorHAnsi"/>
        </w:rPr>
      </w:pPr>
      <w:r>
        <w:rPr>
          <w:rFonts w:asciiTheme="majorHAnsi" w:hAnsiTheme="majorHAnsi"/>
        </w:rPr>
        <w:t>Before giving the deworming syrup, m</w:t>
      </w:r>
      <w:r w:rsidR="00745895" w:rsidRPr="00745895">
        <w:rPr>
          <w:rFonts w:asciiTheme="majorHAnsi" w:hAnsiTheme="majorHAnsi"/>
        </w:rPr>
        <w:t>onitors observed that the AWW</w:t>
      </w:r>
      <w:r w:rsidR="00352D95" w:rsidRPr="00745895">
        <w:rPr>
          <w:rFonts w:asciiTheme="majorHAnsi" w:hAnsiTheme="majorHAnsi"/>
        </w:rPr>
        <w:t xml:space="preserve"> and children washed their hands with soap in 8</w:t>
      </w:r>
      <w:r w:rsidR="00745895" w:rsidRPr="00745895">
        <w:rPr>
          <w:rFonts w:asciiTheme="majorHAnsi" w:hAnsiTheme="majorHAnsi"/>
        </w:rPr>
        <w:t>0</w:t>
      </w:r>
      <w:r w:rsidR="00352D95" w:rsidRPr="00745895">
        <w:rPr>
          <w:rFonts w:asciiTheme="majorHAnsi" w:hAnsiTheme="majorHAnsi"/>
        </w:rPr>
        <w:t>.</w:t>
      </w:r>
      <w:r w:rsidR="00745895" w:rsidRPr="00745895">
        <w:rPr>
          <w:rFonts w:asciiTheme="majorHAnsi" w:hAnsiTheme="majorHAnsi"/>
        </w:rPr>
        <w:t>9</w:t>
      </w:r>
      <w:r w:rsidR="00352D95" w:rsidRPr="00745895">
        <w:rPr>
          <w:rFonts w:asciiTheme="majorHAnsi" w:hAnsiTheme="majorHAnsi"/>
        </w:rPr>
        <w:t xml:space="preserve">% of </w:t>
      </w:r>
      <w:r w:rsidR="00745895" w:rsidRPr="00745895">
        <w:rPr>
          <w:rFonts w:asciiTheme="majorHAnsi" w:hAnsiTheme="majorHAnsi"/>
        </w:rPr>
        <w:t>anganwadis</w:t>
      </w:r>
      <w:r w:rsidR="00352D95" w:rsidRPr="00745895">
        <w:rPr>
          <w:rFonts w:asciiTheme="majorHAnsi" w:hAnsiTheme="majorHAnsi"/>
        </w:rPr>
        <w:t>, washed with only water in</w:t>
      </w:r>
      <w:r w:rsidR="00745895" w:rsidRPr="00745895">
        <w:rPr>
          <w:rFonts w:asciiTheme="majorHAnsi" w:hAnsiTheme="majorHAnsi"/>
        </w:rPr>
        <w:t xml:space="preserve"> 11.2</w:t>
      </w:r>
      <w:r w:rsidR="00352D95" w:rsidRPr="00745895">
        <w:rPr>
          <w:rFonts w:asciiTheme="majorHAnsi" w:hAnsiTheme="majorHAnsi"/>
        </w:rPr>
        <w:t>%, and did no</w:t>
      </w:r>
      <w:r w:rsidR="00745895" w:rsidRPr="00745895">
        <w:rPr>
          <w:rFonts w:asciiTheme="majorHAnsi" w:hAnsiTheme="majorHAnsi"/>
        </w:rPr>
        <w:t>t wash their hands at all in 7.9</w:t>
      </w:r>
      <w:r w:rsidR="00352D95" w:rsidRPr="00745895">
        <w:rPr>
          <w:rFonts w:asciiTheme="majorHAnsi" w:hAnsiTheme="majorHAnsi"/>
        </w:rPr>
        <w:t xml:space="preserve">% of </w:t>
      </w:r>
      <w:r w:rsidR="00745895" w:rsidRPr="00745895">
        <w:rPr>
          <w:rFonts w:asciiTheme="majorHAnsi" w:hAnsiTheme="majorHAnsi"/>
        </w:rPr>
        <w:t>anganwadis</w:t>
      </w:r>
      <w:r w:rsidR="00352D95" w:rsidRPr="00745895">
        <w:rPr>
          <w:rFonts w:asciiTheme="majorHAnsi" w:hAnsiTheme="majorHAnsi"/>
        </w:rPr>
        <w:t>.</w:t>
      </w:r>
    </w:p>
    <w:p w:rsidR="00352D95" w:rsidRPr="00352D95" w:rsidRDefault="00352D95" w:rsidP="00352D95">
      <w:pPr>
        <w:pStyle w:val="NoSpacing"/>
        <w:rPr>
          <w:color w:val="4F81BD" w:themeColor="accent1"/>
        </w:rPr>
      </w:pPr>
    </w:p>
    <w:p w:rsidR="00352D95" w:rsidRPr="00A338DB" w:rsidRDefault="00352D95" w:rsidP="00352D95">
      <w:pPr>
        <w:pStyle w:val="NoSpacing"/>
        <w:numPr>
          <w:ilvl w:val="0"/>
          <w:numId w:val="18"/>
        </w:numPr>
        <w:rPr>
          <w:rFonts w:asciiTheme="majorHAnsi" w:hAnsiTheme="majorHAnsi"/>
        </w:rPr>
      </w:pPr>
      <w:r w:rsidRPr="00A338DB">
        <w:rPr>
          <w:rFonts w:asciiTheme="majorHAnsi" w:hAnsiTheme="majorHAnsi"/>
        </w:rPr>
        <w:t xml:space="preserve">Adequate potable water was </w:t>
      </w:r>
      <w:r w:rsidR="00A338DB" w:rsidRPr="00A338DB">
        <w:rPr>
          <w:rFonts w:asciiTheme="majorHAnsi" w:hAnsiTheme="majorHAnsi"/>
        </w:rPr>
        <w:t>available for the children in 70</w:t>
      </w:r>
      <w:r w:rsidRPr="00A338DB">
        <w:rPr>
          <w:rFonts w:asciiTheme="majorHAnsi" w:hAnsiTheme="majorHAnsi"/>
        </w:rPr>
        <w:t>.</w:t>
      </w:r>
      <w:r w:rsidR="00A338DB" w:rsidRPr="00A338DB">
        <w:rPr>
          <w:rFonts w:asciiTheme="majorHAnsi" w:hAnsiTheme="majorHAnsi"/>
        </w:rPr>
        <w:t>8</w:t>
      </w:r>
      <w:r w:rsidRPr="00A338DB">
        <w:rPr>
          <w:rFonts w:asciiTheme="majorHAnsi" w:hAnsiTheme="majorHAnsi"/>
        </w:rPr>
        <w:t xml:space="preserve">% of </w:t>
      </w:r>
      <w:r w:rsidR="00A338DB" w:rsidRPr="00A338DB">
        <w:rPr>
          <w:rFonts w:asciiTheme="majorHAnsi" w:hAnsiTheme="majorHAnsi"/>
        </w:rPr>
        <w:t>anganwadis, water wa</w:t>
      </w:r>
      <w:r w:rsidRPr="00A338DB">
        <w:rPr>
          <w:rFonts w:asciiTheme="majorHAnsi" w:hAnsiTheme="majorHAnsi"/>
        </w:rPr>
        <w:t>s not available in 1</w:t>
      </w:r>
      <w:r w:rsidR="00A338DB" w:rsidRPr="00A338DB">
        <w:rPr>
          <w:rFonts w:asciiTheme="majorHAnsi" w:hAnsiTheme="majorHAnsi"/>
        </w:rPr>
        <w:t>9</w:t>
      </w:r>
      <w:r w:rsidRPr="00A338DB">
        <w:rPr>
          <w:rFonts w:asciiTheme="majorHAnsi" w:hAnsiTheme="majorHAnsi"/>
        </w:rPr>
        <w:t>.</w:t>
      </w:r>
      <w:r w:rsidR="00A338DB" w:rsidRPr="00A338DB">
        <w:rPr>
          <w:rFonts w:asciiTheme="majorHAnsi" w:hAnsiTheme="majorHAnsi"/>
        </w:rPr>
        <w:t>1</w:t>
      </w:r>
      <w:r w:rsidRPr="00A338DB">
        <w:rPr>
          <w:rFonts w:asciiTheme="majorHAnsi" w:hAnsiTheme="majorHAnsi"/>
        </w:rPr>
        <w:t xml:space="preserve">% of </w:t>
      </w:r>
      <w:r w:rsidR="00A338DB" w:rsidRPr="00A338DB">
        <w:rPr>
          <w:rFonts w:asciiTheme="majorHAnsi" w:hAnsiTheme="majorHAnsi"/>
        </w:rPr>
        <w:t>anganwadis</w:t>
      </w:r>
      <w:r w:rsidRPr="00A338DB">
        <w:rPr>
          <w:rFonts w:asciiTheme="majorHAnsi" w:hAnsiTheme="majorHAnsi"/>
        </w:rPr>
        <w:t xml:space="preserve">, and potable water was available but </w:t>
      </w:r>
      <w:r w:rsidR="00A338DB" w:rsidRPr="00A338DB">
        <w:rPr>
          <w:rFonts w:asciiTheme="majorHAnsi" w:hAnsiTheme="majorHAnsi"/>
        </w:rPr>
        <w:t>not in adequate quantity in 9</w:t>
      </w:r>
      <w:r w:rsidRPr="00A338DB">
        <w:rPr>
          <w:rFonts w:asciiTheme="majorHAnsi" w:hAnsiTheme="majorHAnsi"/>
        </w:rPr>
        <w:t xml:space="preserve">% of </w:t>
      </w:r>
      <w:r w:rsidR="00A338DB" w:rsidRPr="00A338DB">
        <w:rPr>
          <w:rFonts w:asciiTheme="majorHAnsi" w:hAnsiTheme="majorHAnsi"/>
        </w:rPr>
        <w:t>anganwadis</w:t>
      </w:r>
      <w:r w:rsidRPr="00A338DB">
        <w:rPr>
          <w:rFonts w:asciiTheme="majorHAnsi" w:hAnsiTheme="majorHAnsi"/>
        </w:rPr>
        <w:t>.</w:t>
      </w:r>
    </w:p>
    <w:p w:rsidR="00352D95" w:rsidRPr="00352D95" w:rsidRDefault="00352D95" w:rsidP="00352D95">
      <w:pPr>
        <w:pStyle w:val="NoSpacing"/>
        <w:rPr>
          <w:rFonts w:asciiTheme="majorHAnsi" w:hAnsiTheme="majorHAnsi"/>
          <w:color w:val="4F81BD" w:themeColor="accent1"/>
        </w:rPr>
      </w:pPr>
    </w:p>
    <w:p w:rsidR="00352D95" w:rsidRPr="00765503" w:rsidRDefault="00352D95" w:rsidP="00352D95">
      <w:pPr>
        <w:pStyle w:val="NoSpacing"/>
        <w:numPr>
          <w:ilvl w:val="0"/>
          <w:numId w:val="18"/>
        </w:numPr>
        <w:rPr>
          <w:rFonts w:asciiTheme="majorHAnsi" w:hAnsiTheme="majorHAnsi"/>
        </w:rPr>
      </w:pPr>
      <w:r w:rsidRPr="00A338DB">
        <w:rPr>
          <w:rFonts w:asciiTheme="majorHAnsi" w:hAnsiTheme="majorHAnsi"/>
        </w:rPr>
        <w:t xml:space="preserve">In </w:t>
      </w:r>
      <w:r w:rsidR="00A338DB" w:rsidRPr="00A338DB">
        <w:rPr>
          <w:rFonts w:asciiTheme="majorHAnsi" w:hAnsiTheme="majorHAnsi"/>
        </w:rPr>
        <w:t>95</w:t>
      </w:r>
      <w:r w:rsidR="00A338DB" w:rsidRPr="00765503">
        <w:rPr>
          <w:rFonts w:asciiTheme="majorHAnsi" w:hAnsiTheme="majorHAnsi"/>
        </w:rPr>
        <w:t>.5% of</w:t>
      </w:r>
      <w:r w:rsidRPr="00765503">
        <w:rPr>
          <w:rFonts w:asciiTheme="majorHAnsi" w:hAnsiTheme="majorHAnsi"/>
        </w:rPr>
        <w:t xml:space="preserve"> </w:t>
      </w:r>
      <w:r w:rsidR="00A338DB" w:rsidRPr="00765503">
        <w:rPr>
          <w:rFonts w:asciiTheme="majorHAnsi" w:hAnsiTheme="majorHAnsi"/>
        </w:rPr>
        <w:t>anganwadi</w:t>
      </w:r>
      <w:r w:rsidRPr="00765503">
        <w:rPr>
          <w:rFonts w:asciiTheme="majorHAnsi" w:hAnsiTheme="majorHAnsi"/>
        </w:rPr>
        <w:t xml:space="preserve">s, the </w:t>
      </w:r>
      <w:r w:rsidR="00A338DB" w:rsidRPr="00765503">
        <w:rPr>
          <w:rFonts w:asciiTheme="majorHAnsi" w:hAnsiTheme="majorHAnsi"/>
          <w:b/>
        </w:rPr>
        <w:t>AWW</w:t>
      </w:r>
      <w:r w:rsidRPr="00765503">
        <w:rPr>
          <w:rFonts w:asciiTheme="majorHAnsi" w:hAnsiTheme="majorHAnsi"/>
          <w:b/>
        </w:rPr>
        <w:t xml:space="preserve"> was administering the </w:t>
      </w:r>
      <w:r w:rsidR="00A338DB" w:rsidRPr="00765503">
        <w:rPr>
          <w:rFonts w:asciiTheme="majorHAnsi" w:hAnsiTheme="majorHAnsi"/>
          <w:b/>
        </w:rPr>
        <w:t>syrup</w:t>
      </w:r>
      <w:r w:rsidRPr="00765503">
        <w:rPr>
          <w:rFonts w:asciiTheme="majorHAnsi" w:hAnsiTheme="majorHAnsi"/>
        </w:rPr>
        <w:t xml:space="preserve"> to each child. </w:t>
      </w:r>
      <w:r w:rsidR="00A338DB" w:rsidRPr="00765503">
        <w:rPr>
          <w:rFonts w:asciiTheme="majorHAnsi" w:hAnsiTheme="majorHAnsi"/>
        </w:rPr>
        <w:t>In a few rare cases, another adult was administering the syrup.</w:t>
      </w:r>
    </w:p>
    <w:p w:rsidR="00352D95" w:rsidRPr="00765503" w:rsidRDefault="00352D95" w:rsidP="00352D95">
      <w:pPr>
        <w:pStyle w:val="NoSpacing"/>
        <w:rPr>
          <w:rFonts w:asciiTheme="majorHAnsi" w:hAnsiTheme="majorHAnsi"/>
        </w:rPr>
      </w:pPr>
    </w:p>
    <w:p w:rsidR="00352D95" w:rsidRPr="00765503" w:rsidRDefault="008F790F" w:rsidP="00352D95">
      <w:pPr>
        <w:pStyle w:val="NoSpacing"/>
        <w:numPr>
          <w:ilvl w:val="0"/>
          <w:numId w:val="18"/>
        </w:numPr>
        <w:rPr>
          <w:rFonts w:asciiTheme="majorHAnsi" w:hAnsiTheme="majorHAnsi"/>
        </w:rPr>
      </w:pPr>
      <w:r w:rsidRPr="00765503">
        <w:rPr>
          <w:rFonts w:asciiTheme="majorHAnsi" w:hAnsiTheme="majorHAnsi"/>
        </w:rPr>
        <w:t>In 90</w:t>
      </w:r>
      <w:r w:rsidR="00352D95" w:rsidRPr="00765503">
        <w:rPr>
          <w:rFonts w:asciiTheme="majorHAnsi" w:hAnsiTheme="majorHAnsi"/>
        </w:rPr>
        <w:t xml:space="preserve">% of </w:t>
      </w:r>
      <w:r w:rsidRPr="00765503">
        <w:rPr>
          <w:rFonts w:asciiTheme="majorHAnsi" w:hAnsiTheme="majorHAnsi"/>
        </w:rPr>
        <w:t>anganwadis</w:t>
      </w:r>
      <w:r w:rsidR="00352D95" w:rsidRPr="00765503">
        <w:rPr>
          <w:rFonts w:asciiTheme="majorHAnsi" w:hAnsiTheme="majorHAnsi"/>
        </w:rPr>
        <w:t xml:space="preserve">, the monitor observed the </w:t>
      </w:r>
      <w:r w:rsidRPr="00765503">
        <w:rPr>
          <w:rFonts w:asciiTheme="majorHAnsi" w:hAnsiTheme="majorHAnsi"/>
        </w:rPr>
        <w:t>AWW</w:t>
      </w:r>
      <w:r w:rsidR="00352D95" w:rsidRPr="00765503">
        <w:rPr>
          <w:rFonts w:asciiTheme="majorHAnsi" w:hAnsiTheme="majorHAnsi"/>
        </w:rPr>
        <w:t xml:space="preserve"> </w:t>
      </w:r>
      <w:r w:rsidR="00352D95" w:rsidRPr="00765503">
        <w:rPr>
          <w:rFonts w:asciiTheme="majorHAnsi" w:hAnsiTheme="majorHAnsi"/>
          <w:b/>
        </w:rPr>
        <w:t>ticking each child’s name</w:t>
      </w:r>
      <w:r w:rsidR="00352D95" w:rsidRPr="00765503">
        <w:rPr>
          <w:rFonts w:asciiTheme="majorHAnsi" w:hAnsiTheme="majorHAnsi"/>
        </w:rPr>
        <w:t xml:space="preserve"> in the attendance register after giving him/her the deworming </w:t>
      </w:r>
      <w:r w:rsidRPr="00765503">
        <w:rPr>
          <w:rFonts w:asciiTheme="majorHAnsi" w:hAnsiTheme="majorHAnsi"/>
        </w:rPr>
        <w:t>syrup</w:t>
      </w:r>
      <w:r w:rsidR="00352D95" w:rsidRPr="00765503">
        <w:rPr>
          <w:rFonts w:asciiTheme="majorHAnsi" w:hAnsiTheme="majorHAnsi"/>
        </w:rPr>
        <w:t>.</w:t>
      </w:r>
      <w:r w:rsidR="00C6782B" w:rsidRPr="00765503">
        <w:rPr>
          <w:rFonts w:asciiTheme="majorHAnsi" w:hAnsiTheme="majorHAnsi"/>
        </w:rPr>
        <w:t xml:space="preserve"> In 92</w:t>
      </w:r>
      <w:r w:rsidR="00352D95" w:rsidRPr="00765503">
        <w:rPr>
          <w:rFonts w:asciiTheme="majorHAnsi" w:hAnsiTheme="majorHAnsi"/>
        </w:rPr>
        <w:t>.</w:t>
      </w:r>
      <w:r w:rsidR="00C6782B" w:rsidRPr="00765503">
        <w:rPr>
          <w:rFonts w:asciiTheme="majorHAnsi" w:hAnsiTheme="majorHAnsi"/>
        </w:rPr>
        <w:t>2</w:t>
      </w:r>
      <w:r w:rsidR="00352D95" w:rsidRPr="00765503">
        <w:rPr>
          <w:rFonts w:asciiTheme="majorHAnsi" w:hAnsiTheme="majorHAnsi"/>
        </w:rPr>
        <w:t xml:space="preserve">% of </w:t>
      </w:r>
      <w:r w:rsidR="00C6782B" w:rsidRPr="00765503">
        <w:rPr>
          <w:rFonts w:asciiTheme="majorHAnsi" w:hAnsiTheme="majorHAnsi"/>
        </w:rPr>
        <w:t>anganwadis</w:t>
      </w:r>
      <w:r w:rsidR="00352D95" w:rsidRPr="00765503">
        <w:rPr>
          <w:rFonts w:asciiTheme="majorHAnsi" w:hAnsiTheme="majorHAnsi"/>
        </w:rPr>
        <w:t>, the monitor reported that all dewormed children’s names had been ticked</w:t>
      </w:r>
      <w:r w:rsidR="00C6782B" w:rsidRPr="00765503">
        <w:rPr>
          <w:rFonts w:asciiTheme="majorHAnsi" w:hAnsiTheme="majorHAnsi"/>
        </w:rPr>
        <w:t xml:space="preserve"> after the process was over</w:t>
      </w:r>
      <w:r w:rsidR="00352D95" w:rsidRPr="00765503">
        <w:rPr>
          <w:rFonts w:asciiTheme="majorHAnsi" w:hAnsiTheme="majorHAnsi"/>
        </w:rPr>
        <w:t>.</w:t>
      </w:r>
    </w:p>
    <w:p w:rsidR="00352D95" w:rsidRPr="00765503" w:rsidRDefault="00352D95" w:rsidP="00352D95">
      <w:pPr>
        <w:pStyle w:val="NoSpacing"/>
        <w:rPr>
          <w:rFonts w:asciiTheme="majorHAnsi" w:hAnsiTheme="majorHAnsi"/>
        </w:rPr>
      </w:pPr>
    </w:p>
    <w:p w:rsidR="00352D95" w:rsidRPr="00765503" w:rsidRDefault="00352D95" w:rsidP="00352D95">
      <w:pPr>
        <w:pStyle w:val="NoSpacing"/>
        <w:numPr>
          <w:ilvl w:val="0"/>
          <w:numId w:val="18"/>
        </w:numPr>
        <w:rPr>
          <w:rFonts w:asciiTheme="majorHAnsi" w:hAnsiTheme="majorHAnsi"/>
        </w:rPr>
      </w:pPr>
      <w:r w:rsidRPr="00765503">
        <w:rPr>
          <w:rFonts w:asciiTheme="majorHAnsi" w:hAnsiTheme="majorHAnsi"/>
        </w:rPr>
        <w:t>9</w:t>
      </w:r>
      <w:r w:rsidR="00765503" w:rsidRPr="00765503">
        <w:rPr>
          <w:rFonts w:asciiTheme="majorHAnsi" w:hAnsiTheme="majorHAnsi"/>
        </w:rPr>
        <w:t>5</w:t>
      </w:r>
      <w:r w:rsidRPr="00765503">
        <w:rPr>
          <w:rFonts w:asciiTheme="majorHAnsi" w:hAnsiTheme="majorHAnsi"/>
        </w:rPr>
        <w:t xml:space="preserve">% of </w:t>
      </w:r>
      <w:r w:rsidR="00765503" w:rsidRPr="00765503">
        <w:rPr>
          <w:rFonts w:asciiTheme="majorHAnsi" w:hAnsiTheme="majorHAnsi"/>
        </w:rPr>
        <w:t>AWWs</w:t>
      </w:r>
      <w:r w:rsidRPr="00765503">
        <w:rPr>
          <w:rFonts w:asciiTheme="majorHAnsi" w:hAnsiTheme="majorHAnsi"/>
        </w:rPr>
        <w:t xml:space="preserve"> interviewed claimed that they did not give the </w:t>
      </w:r>
      <w:r w:rsidR="00765503" w:rsidRPr="00765503">
        <w:rPr>
          <w:rFonts w:asciiTheme="majorHAnsi" w:hAnsiTheme="majorHAnsi"/>
        </w:rPr>
        <w:t>syrup</w:t>
      </w:r>
      <w:r w:rsidRPr="00765503">
        <w:rPr>
          <w:rFonts w:asciiTheme="majorHAnsi" w:hAnsiTheme="majorHAnsi"/>
        </w:rPr>
        <w:t xml:space="preserve"> to any </w:t>
      </w:r>
      <w:r w:rsidRPr="00765503">
        <w:rPr>
          <w:rFonts w:asciiTheme="majorHAnsi" w:hAnsiTheme="majorHAnsi"/>
          <w:b/>
        </w:rPr>
        <w:t>sick children</w:t>
      </w:r>
      <w:r w:rsidRPr="00765503">
        <w:rPr>
          <w:rFonts w:asciiTheme="majorHAnsi" w:hAnsiTheme="majorHAnsi"/>
        </w:rPr>
        <w:t>. In 9</w:t>
      </w:r>
      <w:r w:rsidR="00634162" w:rsidRPr="00765503">
        <w:rPr>
          <w:rFonts w:asciiTheme="majorHAnsi" w:hAnsiTheme="majorHAnsi"/>
        </w:rPr>
        <w:t>0</w:t>
      </w:r>
      <w:r w:rsidRPr="00765503">
        <w:rPr>
          <w:rFonts w:asciiTheme="majorHAnsi" w:hAnsiTheme="majorHAnsi"/>
        </w:rPr>
        <w:t xml:space="preserve">% of </w:t>
      </w:r>
      <w:r w:rsidR="00634162" w:rsidRPr="00765503">
        <w:rPr>
          <w:rFonts w:asciiTheme="majorHAnsi" w:hAnsiTheme="majorHAnsi"/>
        </w:rPr>
        <w:t>anganwadis</w:t>
      </w:r>
      <w:r w:rsidRPr="00765503">
        <w:rPr>
          <w:rFonts w:asciiTheme="majorHAnsi" w:hAnsiTheme="majorHAnsi"/>
        </w:rPr>
        <w:t xml:space="preserve">, the monitor did not observe any sick child taking the </w:t>
      </w:r>
      <w:r w:rsidR="00634162" w:rsidRPr="00765503">
        <w:rPr>
          <w:rFonts w:asciiTheme="majorHAnsi" w:hAnsiTheme="majorHAnsi"/>
        </w:rPr>
        <w:t>syrup</w:t>
      </w:r>
      <w:r w:rsidRPr="00765503">
        <w:rPr>
          <w:rFonts w:asciiTheme="majorHAnsi" w:hAnsiTheme="majorHAnsi"/>
        </w:rPr>
        <w:t xml:space="preserve">. No adverse reactions to taking the </w:t>
      </w:r>
      <w:r w:rsidR="00C6782B" w:rsidRPr="00765503">
        <w:rPr>
          <w:rFonts w:asciiTheme="majorHAnsi" w:hAnsiTheme="majorHAnsi"/>
        </w:rPr>
        <w:t>syrup were reported in 91</w:t>
      </w:r>
      <w:r w:rsidRPr="00765503">
        <w:rPr>
          <w:rFonts w:asciiTheme="majorHAnsi" w:hAnsiTheme="majorHAnsi"/>
        </w:rPr>
        <w:t xml:space="preserve">% of </w:t>
      </w:r>
      <w:r w:rsidR="00C6782B" w:rsidRPr="00765503">
        <w:rPr>
          <w:rFonts w:asciiTheme="majorHAnsi" w:hAnsiTheme="majorHAnsi"/>
        </w:rPr>
        <w:t>anganwadis</w:t>
      </w:r>
      <w:r w:rsidRPr="00765503">
        <w:rPr>
          <w:rFonts w:asciiTheme="majorHAnsi" w:hAnsiTheme="majorHAnsi"/>
        </w:rPr>
        <w:t>. In a few reported cases, the monitor observed some children suffering from nausea/vomiting.</w:t>
      </w:r>
    </w:p>
    <w:p w:rsidR="00352D95" w:rsidRPr="00352D95" w:rsidRDefault="00352D95" w:rsidP="00352D95">
      <w:pPr>
        <w:pStyle w:val="NoSpacing"/>
        <w:rPr>
          <w:rFonts w:asciiTheme="majorHAnsi" w:hAnsiTheme="majorHAnsi"/>
          <w:color w:val="4F81BD" w:themeColor="accent1"/>
        </w:rPr>
      </w:pPr>
    </w:p>
    <w:p w:rsidR="00352D95" w:rsidRPr="00076CC0" w:rsidRDefault="00BA0F47" w:rsidP="00352D95">
      <w:pPr>
        <w:pStyle w:val="NoSpacing"/>
        <w:numPr>
          <w:ilvl w:val="0"/>
          <w:numId w:val="18"/>
        </w:numPr>
        <w:rPr>
          <w:rFonts w:asciiTheme="majorHAnsi" w:hAnsiTheme="majorHAnsi"/>
        </w:rPr>
      </w:pPr>
      <w:r w:rsidRPr="00076CC0">
        <w:rPr>
          <w:rFonts w:asciiTheme="majorHAnsi" w:hAnsiTheme="majorHAnsi"/>
        </w:rPr>
        <w:t>In 94.4</w:t>
      </w:r>
      <w:r w:rsidR="00352D95" w:rsidRPr="00076CC0">
        <w:rPr>
          <w:rFonts w:asciiTheme="majorHAnsi" w:hAnsiTheme="majorHAnsi"/>
        </w:rPr>
        <w:t xml:space="preserve">% of </w:t>
      </w:r>
      <w:r w:rsidRPr="00076CC0">
        <w:rPr>
          <w:rFonts w:asciiTheme="majorHAnsi" w:hAnsiTheme="majorHAnsi"/>
        </w:rPr>
        <w:t>anganwadis</w:t>
      </w:r>
      <w:r w:rsidR="00352D95" w:rsidRPr="00076CC0">
        <w:rPr>
          <w:rFonts w:asciiTheme="majorHAnsi" w:hAnsiTheme="majorHAnsi"/>
        </w:rPr>
        <w:t xml:space="preserve">, the monitor did not observe any child taking </w:t>
      </w:r>
      <w:r w:rsidR="00352D95" w:rsidRPr="00076CC0">
        <w:rPr>
          <w:rFonts w:asciiTheme="majorHAnsi" w:hAnsiTheme="majorHAnsi"/>
          <w:b/>
        </w:rPr>
        <w:t>more than one tablet</w:t>
      </w:r>
      <w:r w:rsidR="00352D95" w:rsidRPr="00076CC0">
        <w:rPr>
          <w:rFonts w:asciiTheme="majorHAnsi" w:hAnsiTheme="majorHAnsi"/>
        </w:rPr>
        <w:t>.</w:t>
      </w:r>
    </w:p>
    <w:p w:rsidR="00352D95" w:rsidRPr="00076CC0" w:rsidRDefault="00352D95" w:rsidP="00352D95">
      <w:pPr>
        <w:pStyle w:val="NoSpacing"/>
      </w:pPr>
    </w:p>
    <w:p w:rsidR="00352D95" w:rsidRDefault="00352D95" w:rsidP="007A5040">
      <w:pPr>
        <w:pStyle w:val="NoSpacing"/>
        <w:numPr>
          <w:ilvl w:val="0"/>
          <w:numId w:val="18"/>
        </w:numPr>
        <w:rPr>
          <w:rFonts w:asciiTheme="majorHAnsi" w:hAnsiTheme="majorHAnsi"/>
        </w:rPr>
      </w:pPr>
      <w:r w:rsidRPr="007A5040">
        <w:rPr>
          <w:rFonts w:asciiTheme="majorHAnsi" w:hAnsiTheme="majorHAnsi"/>
        </w:rPr>
        <w:t xml:space="preserve">In 94.3% of </w:t>
      </w:r>
      <w:r w:rsidR="00076CC0" w:rsidRPr="007A5040">
        <w:rPr>
          <w:rFonts w:asciiTheme="majorHAnsi" w:hAnsiTheme="majorHAnsi"/>
        </w:rPr>
        <w:t>anganwadis</w:t>
      </w:r>
      <w:r w:rsidRPr="007A5040">
        <w:rPr>
          <w:rFonts w:asciiTheme="majorHAnsi" w:hAnsiTheme="majorHAnsi"/>
        </w:rPr>
        <w:t xml:space="preserve">, the monitor did not observe any </w:t>
      </w:r>
      <w:r w:rsidR="00076CC0" w:rsidRPr="007A5040">
        <w:rPr>
          <w:rFonts w:asciiTheme="majorHAnsi" w:hAnsiTheme="majorHAnsi"/>
          <w:b/>
        </w:rPr>
        <w:t>syrup bottles</w:t>
      </w:r>
      <w:r w:rsidRPr="007A5040">
        <w:rPr>
          <w:rFonts w:asciiTheme="majorHAnsi" w:hAnsiTheme="majorHAnsi"/>
          <w:b/>
        </w:rPr>
        <w:t xml:space="preserve"> being spoilt</w:t>
      </w:r>
      <w:r w:rsidRPr="007A5040">
        <w:rPr>
          <w:rFonts w:asciiTheme="majorHAnsi" w:hAnsiTheme="majorHAnsi"/>
        </w:rPr>
        <w:t xml:space="preserve"> during administration. </w:t>
      </w:r>
    </w:p>
    <w:p w:rsidR="00705C84" w:rsidRDefault="00705C84" w:rsidP="00705C84">
      <w:pPr>
        <w:pStyle w:val="ListParagraph"/>
        <w:rPr>
          <w:rFonts w:asciiTheme="majorHAnsi" w:hAnsiTheme="majorHAnsi"/>
        </w:rPr>
      </w:pPr>
    </w:p>
    <w:p w:rsidR="00705C84" w:rsidRDefault="00705C84">
      <w:pPr>
        <w:rPr>
          <w:rFonts w:asciiTheme="majorHAnsi" w:hAnsiTheme="majorHAnsi"/>
        </w:rPr>
      </w:pPr>
      <w:r>
        <w:rPr>
          <w:rFonts w:asciiTheme="majorHAnsi" w:hAnsiTheme="majorHAnsi"/>
        </w:rPr>
        <w:br w:type="page"/>
      </w:r>
    </w:p>
    <w:p w:rsidR="00705C84" w:rsidRPr="003B5659" w:rsidRDefault="00705C84" w:rsidP="00705C84">
      <w:pPr>
        <w:pStyle w:val="Heading2"/>
        <w:jc w:val="center"/>
        <w:rPr>
          <w:sz w:val="22"/>
          <w:szCs w:val="22"/>
        </w:rPr>
      </w:pPr>
      <w:r w:rsidRPr="00E47425">
        <w:rPr>
          <w:sz w:val="22"/>
          <w:szCs w:val="22"/>
          <w:u w:val="single"/>
        </w:rPr>
        <w:lastRenderedPageBreak/>
        <w:t>MOP-UP DAY</w:t>
      </w:r>
      <w:r>
        <w:rPr>
          <w:sz w:val="22"/>
          <w:szCs w:val="22"/>
          <w:u w:val="single"/>
        </w:rPr>
        <w:t xml:space="preserve"> – SCHOOLS</w:t>
      </w:r>
    </w:p>
    <w:p w:rsidR="00705C84" w:rsidRPr="00E47425" w:rsidRDefault="00705C84" w:rsidP="00705C84">
      <w:pPr>
        <w:pStyle w:val="NoSpacing"/>
        <w:rPr>
          <w:rFonts w:asciiTheme="majorHAnsi" w:hAnsiTheme="majorHAnsi"/>
        </w:rPr>
      </w:pPr>
    </w:p>
    <w:p w:rsidR="00705C84" w:rsidRPr="00E47425" w:rsidRDefault="00705C84" w:rsidP="00705C84">
      <w:pPr>
        <w:pStyle w:val="NoSpacing"/>
        <w:rPr>
          <w:rFonts w:asciiTheme="majorHAnsi" w:hAnsiTheme="majorHAnsi"/>
        </w:rPr>
      </w:pPr>
      <w:r w:rsidRPr="00E47425">
        <w:rPr>
          <w:rFonts w:asciiTheme="majorHAnsi" w:hAnsiTheme="majorHAnsi"/>
        </w:rPr>
        <w:t xml:space="preserve">Mop-Up Day in </w:t>
      </w:r>
      <w:r>
        <w:rPr>
          <w:rFonts w:asciiTheme="majorHAnsi" w:hAnsiTheme="majorHAnsi"/>
        </w:rPr>
        <w:t>Rajasthan</w:t>
      </w:r>
      <w:r w:rsidRPr="00E47425">
        <w:rPr>
          <w:rFonts w:asciiTheme="majorHAnsi" w:hAnsiTheme="majorHAnsi"/>
        </w:rPr>
        <w:t xml:space="preserve"> was held on 1</w:t>
      </w:r>
      <w:r>
        <w:rPr>
          <w:rFonts w:asciiTheme="majorHAnsi" w:hAnsiTheme="majorHAnsi"/>
        </w:rPr>
        <w:t>8</w:t>
      </w:r>
      <w:r w:rsidRPr="00E47425">
        <w:rPr>
          <w:rFonts w:asciiTheme="majorHAnsi" w:hAnsiTheme="majorHAnsi"/>
          <w:vertAlign w:val="superscript"/>
        </w:rPr>
        <w:t>th</w:t>
      </w:r>
      <w:r w:rsidRPr="00E47425">
        <w:rPr>
          <w:rFonts w:asciiTheme="majorHAnsi" w:hAnsiTheme="majorHAnsi"/>
        </w:rPr>
        <w:t xml:space="preserve"> </w:t>
      </w:r>
      <w:r>
        <w:rPr>
          <w:rFonts w:asciiTheme="majorHAnsi" w:hAnsiTheme="majorHAnsi"/>
        </w:rPr>
        <w:t>Octo</w:t>
      </w:r>
      <w:r w:rsidRPr="00E47425">
        <w:rPr>
          <w:rFonts w:asciiTheme="majorHAnsi" w:hAnsiTheme="majorHAnsi"/>
        </w:rPr>
        <w:t xml:space="preserve">ber 2012. Any children that could not be given medicine on Deworming Day (due to being sick or absent from school) could be dewormed on Mop-Up Day. Monitors were able to visit </w:t>
      </w:r>
      <w:r>
        <w:rPr>
          <w:rFonts w:asciiTheme="majorHAnsi" w:hAnsiTheme="majorHAnsi"/>
          <w:b/>
        </w:rPr>
        <w:t>132</w:t>
      </w:r>
      <w:r w:rsidRPr="00E47425">
        <w:rPr>
          <w:rFonts w:asciiTheme="majorHAnsi" w:hAnsiTheme="majorHAnsi"/>
          <w:b/>
        </w:rPr>
        <w:t xml:space="preserve"> schools </w:t>
      </w:r>
      <w:r w:rsidRPr="00E47425">
        <w:rPr>
          <w:rFonts w:asciiTheme="majorHAnsi" w:hAnsiTheme="majorHAnsi"/>
        </w:rPr>
        <w:t xml:space="preserve">on this day to observe the deworming process. </w:t>
      </w:r>
    </w:p>
    <w:p w:rsidR="00705C84" w:rsidRPr="00E47425" w:rsidRDefault="00705C84" w:rsidP="00705C84">
      <w:pPr>
        <w:pStyle w:val="NoSpacing"/>
        <w:ind w:left="360"/>
        <w:rPr>
          <w:rFonts w:asciiTheme="majorHAnsi" w:hAnsiTheme="majorHAnsi"/>
        </w:rPr>
      </w:pPr>
    </w:p>
    <w:p w:rsidR="00705C84" w:rsidRDefault="00705C84" w:rsidP="00705C84">
      <w:pPr>
        <w:pStyle w:val="NoSpacing"/>
        <w:rPr>
          <w:rFonts w:asciiTheme="majorHAnsi" w:hAnsiTheme="majorHAnsi"/>
          <w:b/>
          <w:u w:val="single"/>
        </w:rPr>
      </w:pPr>
      <w:r w:rsidRPr="00E47425">
        <w:rPr>
          <w:rFonts w:asciiTheme="majorHAnsi" w:hAnsiTheme="majorHAnsi"/>
          <w:b/>
          <w:u w:val="single"/>
        </w:rPr>
        <w:t>SCHOOL DETAILS:</w:t>
      </w:r>
    </w:p>
    <w:p w:rsidR="00705C84" w:rsidRPr="00705C84" w:rsidRDefault="00705C84" w:rsidP="00705C84">
      <w:pPr>
        <w:pStyle w:val="NoSpacing"/>
        <w:ind w:left="360"/>
        <w:rPr>
          <w:rFonts w:asciiTheme="majorHAnsi" w:hAnsiTheme="majorHAnsi"/>
          <w:color w:val="4F81BD" w:themeColor="accent1"/>
        </w:rPr>
      </w:pPr>
    </w:p>
    <w:p w:rsidR="00705C84" w:rsidRPr="00AC3BB7" w:rsidRDefault="00705C84" w:rsidP="00705C84">
      <w:pPr>
        <w:pStyle w:val="NoSpacing"/>
        <w:numPr>
          <w:ilvl w:val="0"/>
          <w:numId w:val="22"/>
        </w:numPr>
        <w:rPr>
          <w:rFonts w:asciiTheme="majorHAnsi" w:hAnsiTheme="majorHAnsi"/>
        </w:rPr>
      </w:pPr>
      <w:r w:rsidRPr="00AC3BB7">
        <w:rPr>
          <w:rFonts w:asciiTheme="majorHAnsi" w:hAnsiTheme="majorHAnsi"/>
        </w:rPr>
        <w:t>3</w:t>
      </w:r>
      <w:r w:rsidR="00AC3BB7" w:rsidRPr="00AC3BB7">
        <w:rPr>
          <w:rFonts w:asciiTheme="majorHAnsi" w:hAnsiTheme="majorHAnsi"/>
        </w:rPr>
        <w:t>4.8</w:t>
      </w:r>
      <w:r w:rsidRPr="00AC3BB7">
        <w:rPr>
          <w:rFonts w:asciiTheme="majorHAnsi" w:hAnsiTheme="majorHAnsi"/>
        </w:rPr>
        <w:t xml:space="preserve">% of schools in the dataset are Primary Schools (up to Class 5), </w:t>
      </w:r>
      <w:r w:rsidR="00AC3BB7" w:rsidRPr="00AC3BB7">
        <w:rPr>
          <w:rFonts w:asciiTheme="majorHAnsi" w:hAnsiTheme="majorHAnsi"/>
        </w:rPr>
        <w:t>25</w:t>
      </w:r>
      <w:r w:rsidRPr="00AC3BB7">
        <w:rPr>
          <w:rFonts w:asciiTheme="majorHAnsi" w:hAnsiTheme="majorHAnsi"/>
        </w:rPr>
        <w:t xml:space="preserve">% Middle Schools/Upper Primary Schools (up to Class 8), </w:t>
      </w:r>
      <w:r w:rsidR="00AC3BB7" w:rsidRPr="00AC3BB7">
        <w:rPr>
          <w:rFonts w:asciiTheme="majorHAnsi" w:hAnsiTheme="majorHAnsi"/>
        </w:rPr>
        <w:t>22</w:t>
      </w:r>
      <w:r w:rsidRPr="00AC3BB7">
        <w:rPr>
          <w:rFonts w:asciiTheme="majorHAnsi" w:hAnsiTheme="majorHAnsi"/>
        </w:rPr>
        <w:t>% High Schools/Secondary</w:t>
      </w:r>
      <w:r w:rsidR="00AC3BB7" w:rsidRPr="00AC3BB7">
        <w:rPr>
          <w:rFonts w:asciiTheme="majorHAnsi" w:hAnsiTheme="majorHAnsi"/>
        </w:rPr>
        <w:t xml:space="preserve"> Schools (up to class 10), and 4.5</w:t>
      </w:r>
      <w:r w:rsidRPr="00AC3BB7">
        <w:rPr>
          <w:rFonts w:asciiTheme="majorHAnsi" w:hAnsiTheme="majorHAnsi"/>
        </w:rPr>
        <w:t xml:space="preserve">% Senior Secondary Schools </w:t>
      </w:r>
      <w:r w:rsidR="00AC3BB7" w:rsidRPr="00AC3BB7">
        <w:rPr>
          <w:rFonts w:asciiTheme="majorHAnsi" w:hAnsiTheme="majorHAnsi"/>
        </w:rPr>
        <w:t>(up to Class 12). For 12.9</w:t>
      </w:r>
      <w:r w:rsidRPr="00AC3BB7">
        <w:rPr>
          <w:rFonts w:asciiTheme="majorHAnsi" w:hAnsiTheme="majorHAnsi"/>
        </w:rPr>
        <w:t xml:space="preserve">% of schools, data on school type is not available. </w:t>
      </w:r>
    </w:p>
    <w:p w:rsidR="00705C84" w:rsidRDefault="00AC3BB7" w:rsidP="00705C84">
      <w:pPr>
        <w:pStyle w:val="NoSpacing"/>
        <w:keepNext/>
        <w:ind w:left="720"/>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16114" cy="2926080"/>
            <wp:effectExtent l="19050" t="0" r="3436" b="0"/>
            <wp:docPr id="6" name="Picture 1" descr="C:\Users\A\Desktop\Dropbox\DtW\Rajasthan 2012\DATA - Monitoring\graphs-mud\school\school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mud\school\schooltype.png"/>
                    <pic:cNvPicPr>
                      <a:picLocks noChangeAspect="1" noChangeArrowheads="1"/>
                    </pic:cNvPicPr>
                  </pic:nvPicPr>
                  <pic:blipFill>
                    <a:blip r:embed="rId46" cstate="print"/>
                    <a:srcRect/>
                    <a:stretch>
                      <a:fillRect/>
                    </a:stretch>
                  </pic:blipFill>
                  <pic:spPr bwMode="auto">
                    <a:xfrm>
                      <a:off x="0" y="0"/>
                      <a:ext cx="4016114" cy="2926080"/>
                    </a:xfrm>
                    <a:prstGeom prst="rect">
                      <a:avLst/>
                    </a:prstGeom>
                    <a:noFill/>
                    <a:ln w="9525">
                      <a:noFill/>
                      <a:miter lim="800000"/>
                      <a:headEnd/>
                      <a:tailEnd/>
                    </a:ln>
                  </pic:spPr>
                </pic:pic>
              </a:graphicData>
            </a:graphic>
          </wp:inline>
        </w:drawing>
      </w:r>
    </w:p>
    <w:p w:rsidR="00A6177D" w:rsidRDefault="00A6177D" w:rsidP="00A6177D">
      <w:pPr>
        <w:pStyle w:val="NoSpacing"/>
        <w:keepNext/>
        <w:rPr>
          <w:rFonts w:asciiTheme="majorHAnsi" w:hAnsiTheme="majorHAnsi"/>
        </w:rPr>
      </w:pPr>
    </w:p>
    <w:p w:rsidR="006074D6" w:rsidRPr="0092272F" w:rsidRDefault="006074D6" w:rsidP="006074D6">
      <w:pPr>
        <w:pStyle w:val="NoSpacing"/>
        <w:numPr>
          <w:ilvl w:val="0"/>
          <w:numId w:val="39"/>
        </w:numPr>
        <w:rPr>
          <w:rFonts w:asciiTheme="majorHAnsi" w:hAnsiTheme="majorHAnsi"/>
        </w:rPr>
      </w:pPr>
      <w:r w:rsidRPr="0092272F">
        <w:rPr>
          <w:rFonts w:asciiTheme="majorHAnsi" w:hAnsiTheme="majorHAnsi"/>
        </w:rPr>
        <w:t>A functional</w:t>
      </w:r>
      <w:r w:rsidR="0092272F" w:rsidRPr="0092272F">
        <w:rPr>
          <w:rFonts w:asciiTheme="majorHAnsi" w:hAnsiTheme="majorHAnsi"/>
        </w:rPr>
        <w:t xml:space="preserve"> toilet for boys existed in 59.2</w:t>
      </w:r>
      <w:r w:rsidRPr="0092272F">
        <w:rPr>
          <w:rFonts w:asciiTheme="majorHAnsi" w:hAnsiTheme="majorHAnsi"/>
        </w:rPr>
        <w:t xml:space="preserve">% of schools whereas a functional toilet for girls existed in </w:t>
      </w:r>
      <w:r w:rsidR="0092272F" w:rsidRPr="0092272F">
        <w:rPr>
          <w:rFonts w:asciiTheme="majorHAnsi" w:hAnsiTheme="majorHAnsi"/>
        </w:rPr>
        <w:t>68</w:t>
      </w:r>
      <w:r w:rsidRPr="0092272F">
        <w:rPr>
          <w:rFonts w:asciiTheme="majorHAnsi" w:hAnsiTheme="majorHAnsi"/>
        </w:rPr>
        <w:t>% of schools.</w:t>
      </w:r>
    </w:p>
    <w:p w:rsidR="006074D6" w:rsidRPr="006074D6" w:rsidRDefault="0092272F" w:rsidP="006074D6">
      <w:pPr>
        <w:ind w:left="360"/>
        <w:jc w:val="center"/>
        <w:rPr>
          <w:rFonts w:asciiTheme="majorHAnsi" w:hAnsiTheme="majorHAnsi"/>
          <w:color w:val="9BBB59" w:themeColor="accent3"/>
        </w:rPr>
      </w:pPr>
      <w:r>
        <w:rPr>
          <w:rFonts w:asciiTheme="majorHAnsi" w:hAnsiTheme="majorHAnsi"/>
          <w:noProof/>
          <w:color w:val="9BBB59" w:themeColor="accent3"/>
        </w:rPr>
        <w:drawing>
          <wp:inline distT="0" distB="0" distL="0" distR="0">
            <wp:extent cx="4024840" cy="2926080"/>
            <wp:effectExtent l="19050" t="0" r="0" b="0"/>
            <wp:docPr id="66" name="Picture 3" descr="C:\Users\A\Desktop\Dropbox\DtW\Rajasthan 2012\DATA - Monitoring\graphs-mud\school\toilet_bo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Dropbox\DtW\Rajasthan 2012\DATA - Monitoring\graphs-mud\school\toilet_boys.png"/>
                    <pic:cNvPicPr>
                      <a:picLocks noChangeAspect="1" noChangeArrowheads="1"/>
                    </pic:cNvPicPr>
                  </pic:nvPicPr>
                  <pic:blipFill>
                    <a:blip r:embed="rId47"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6074D6" w:rsidRPr="006074D6" w:rsidRDefault="0092272F" w:rsidP="006074D6">
      <w:pPr>
        <w:ind w:left="360"/>
        <w:jc w:val="center"/>
        <w:rPr>
          <w:rFonts w:asciiTheme="majorHAnsi" w:hAnsiTheme="majorHAnsi"/>
          <w:color w:val="9BBB59" w:themeColor="accent3"/>
        </w:rPr>
      </w:pPr>
      <w:r>
        <w:rPr>
          <w:rFonts w:asciiTheme="majorHAnsi" w:hAnsiTheme="majorHAnsi"/>
          <w:noProof/>
          <w:color w:val="9BBB59" w:themeColor="accent3"/>
        </w:rPr>
        <w:lastRenderedPageBreak/>
        <w:drawing>
          <wp:inline distT="0" distB="0" distL="0" distR="0">
            <wp:extent cx="4024840" cy="2926080"/>
            <wp:effectExtent l="19050" t="0" r="0" b="0"/>
            <wp:docPr id="67" name="Picture 4" descr="C:\Users\A\Desktop\Dropbox\DtW\Rajasthan 2012\DATA - Monitoring\graphs-mud\school\toilet_gi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Dropbox\DtW\Rajasthan 2012\DATA - Monitoring\graphs-mud\school\toilet_girls.png"/>
                    <pic:cNvPicPr>
                      <a:picLocks noChangeAspect="1" noChangeArrowheads="1"/>
                    </pic:cNvPicPr>
                  </pic:nvPicPr>
                  <pic:blipFill>
                    <a:blip r:embed="rId48"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6074D6" w:rsidRPr="00FA7F1D" w:rsidRDefault="006074D6" w:rsidP="006074D6">
      <w:pPr>
        <w:pStyle w:val="ListParagraph"/>
        <w:numPr>
          <w:ilvl w:val="0"/>
          <w:numId w:val="28"/>
        </w:numPr>
        <w:rPr>
          <w:rFonts w:asciiTheme="majorHAnsi" w:hAnsiTheme="majorHAnsi"/>
        </w:rPr>
      </w:pPr>
      <w:r w:rsidRPr="00FA7F1D">
        <w:rPr>
          <w:rFonts w:asciiTheme="majorHAnsi" w:hAnsiTheme="majorHAnsi"/>
        </w:rPr>
        <w:t>Monitors checked if water and soap were available for washing hands in the sch</w:t>
      </w:r>
      <w:r w:rsidR="00FA7F1D" w:rsidRPr="00FA7F1D">
        <w:rPr>
          <w:rFonts w:asciiTheme="majorHAnsi" w:hAnsiTheme="majorHAnsi"/>
        </w:rPr>
        <w:t>ool. Both were available in 76.6</w:t>
      </w:r>
      <w:r w:rsidRPr="00FA7F1D">
        <w:rPr>
          <w:rFonts w:asciiTheme="majorHAnsi" w:hAnsiTheme="majorHAnsi"/>
        </w:rPr>
        <w:t>% of schools.</w:t>
      </w:r>
    </w:p>
    <w:p w:rsidR="006074D6" w:rsidRPr="006074D6" w:rsidRDefault="00FA7F1D" w:rsidP="006074D6">
      <w:pPr>
        <w:pStyle w:val="ListParagraph"/>
        <w:jc w:val="center"/>
        <w:rPr>
          <w:color w:val="9BBB59" w:themeColor="accent3"/>
        </w:rPr>
      </w:pPr>
      <w:r>
        <w:rPr>
          <w:noProof/>
          <w:color w:val="9BBB59" w:themeColor="accent3"/>
        </w:rPr>
        <w:drawing>
          <wp:inline distT="0" distB="0" distL="0" distR="0">
            <wp:extent cx="4024839" cy="2926080"/>
            <wp:effectExtent l="19050" t="0" r="0" b="0"/>
            <wp:docPr id="65" name="Picture 2" descr="C:\Users\A\Desktop\Dropbox\DtW\Rajasthan 2012\DATA - Monitoring\graphs-mud\school\waters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ropbox\DtW\Rajasthan 2012\DATA - Monitoring\graphs-mud\school\watersoap.png"/>
                    <pic:cNvPicPr>
                      <a:picLocks noChangeAspect="1" noChangeArrowheads="1"/>
                    </pic:cNvPicPr>
                  </pic:nvPicPr>
                  <pic:blipFill>
                    <a:blip r:embed="rId49"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6074D6" w:rsidRPr="006074D6" w:rsidRDefault="006074D6" w:rsidP="006074D6">
      <w:pPr>
        <w:pStyle w:val="ListParagraph"/>
        <w:jc w:val="center"/>
        <w:rPr>
          <w:color w:val="9BBB59" w:themeColor="accent3"/>
        </w:rPr>
      </w:pPr>
    </w:p>
    <w:p w:rsidR="006074D6" w:rsidRPr="000C5F38" w:rsidRDefault="006074D6" w:rsidP="006074D6">
      <w:pPr>
        <w:pStyle w:val="ListParagraph"/>
        <w:numPr>
          <w:ilvl w:val="0"/>
          <w:numId w:val="28"/>
        </w:numPr>
        <w:rPr>
          <w:rFonts w:asciiTheme="majorHAnsi" w:hAnsiTheme="majorHAnsi"/>
        </w:rPr>
      </w:pPr>
      <w:r w:rsidRPr="000C5F38">
        <w:rPr>
          <w:rFonts w:asciiTheme="majorHAnsi" w:hAnsiTheme="majorHAnsi"/>
        </w:rPr>
        <w:t>The average enrollment in these schools was 1</w:t>
      </w:r>
      <w:r w:rsidR="000C5F38" w:rsidRPr="000C5F38">
        <w:rPr>
          <w:rFonts w:asciiTheme="majorHAnsi" w:hAnsiTheme="majorHAnsi"/>
        </w:rPr>
        <w:t>29</w:t>
      </w:r>
      <w:r w:rsidRPr="000C5F38">
        <w:rPr>
          <w:rFonts w:asciiTheme="majorHAnsi" w:hAnsiTheme="majorHAnsi"/>
        </w:rPr>
        <w:t xml:space="preserve"> and the average a</w:t>
      </w:r>
      <w:r w:rsidR="000C5F38" w:rsidRPr="000C5F38">
        <w:rPr>
          <w:rFonts w:asciiTheme="majorHAnsi" w:hAnsiTheme="majorHAnsi"/>
        </w:rPr>
        <w:t>ttendance on Mop-Up Day was 10</w:t>
      </w:r>
      <w:r w:rsidRPr="000C5F38">
        <w:rPr>
          <w:rFonts w:asciiTheme="majorHAnsi" w:hAnsiTheme="majorHAnsi"/>
        </w:rPr>
        <w:t>3.</w:t>
      </w:r>
    </w:p>
    <w:p w:rsidR="00C50086" w:rsidRDefault="00C50086">
      <w:pPr>
        <w:rPr>
          <w:rFonts w:asciiTheme="majorHAnsi" w:hAnsiTheme="majorHAnsi"/>
          <w:b/>
          <w:u w:val="single"/>
        </w:rPr>
      </w:pPr>
      <w:r>
        <w:rPr>
          <w:rFonts w:asciiTheme="majorHAnsi" w:hAnsiTheme="majorHAnsi"/>
          <w:b/>
          <w:u w:val="single"/>
        </w:rPr>
        <w:br w:type="page"/>
      </w:r>
    </w:p>
    <w:p w:rsidR="006074D6" w:rsidRPr="00D2721A" w:rsidRDefault="006074D6" w:rsidP="006074D6">
      <w:pPr>
        <w:pStyle w:val="NoSpacing"/>
        <w:rPr>
          <w:rFonts w:asciiTheme="majorHAnsi" w:hAnsiTheme="majorHAnsi"/>
          <w:b/>
          <w:u w:val="single"/>
        </w:rPr>
      </w:pPr>
      <w:r w:rsidRPr="00D2721A">
        <w:rPr>
          <w:rFonts w:asciiTheme="majorHAnsi" w:hAnsiTheme="majorHAnsi"/>
          <w:b/>
          <w:u w:val="single"/>
        </w:rPr>
        <w:lastRenderedPageBreak/>
        <w:t>CLASS SELECTION:</w:t>
      </w:r>
    </w:p>
    <w:p w:rsidR="006074D6" w:rsidRPr="00D2721A" w:rsidRDefault="006074D6" w:rsidP="006074D6">
      <w:pPr>
        <w:pStyle w:val="NoSpacing"/>
        <w:rPr>
          <w:rFonts w:asciiTheme="majorHAnsi" w:hAnsiTheme="majorHAnsi"/>
        </w:rPr>
      </w:pPr>
    </w:p>
    <w:p w:rsidR="006074D6" w:rsidRPr="00D2721A" w:rsidRDefault="006074D6" w:rsidP="006074D6">
      <w:pPr>
        <w:pStyle w:val="NoSpacing"/>
        <w:numPr>
          <w:ilvl w:val="0"/>
          <w:numId w:val="18"/>
        </w:numPr>
        <w:rPr>
          <w:rFonts w:asciiTheme="majorHAnsi" w:hAnsiTheme="majorHAnsi"/>
        </w:rPr>
      </w:pPr>
      <w:r w:rsidRPr="00D2721A">
        <w:rPr>
          <w:rFonts w:asciiTheme="majorHAnsi" w:hAnsiTheme="majorHAnsi"/>
        </w:rPr>
        <w:t xml:space="preserve">Each monitor selected 1 class to visit on </w:t>
      </w:r>
      <w:r w:rsidR="00BB0E7B" w:rsidRPr="00D2721A">
        <w:rPr>
          <w:rFonts w:asciiTheme="majorHAnsi" w:hAnsiTheme="majorHAnsi"/>
        </w:rPr>
        <w:t>Mop-Up</w:t>
      </w:r>
      <w:r w:rsidRPr="00D2721A">
        <w:rPr>
          <w:rFonts w:asciiTheme="majorHAnsi" w:hAnsiTheme="majorHAnsi"/>
        </w:rPr>
        <w:t xml:space="preserve"> Day according to a random selection table. The following figure shows the distribution of classes selected for monitoring. For a few schools, data on which class was monitored was not available; these are specified as “MISSING.” </w:t>
      </w:r>
    </w:p>
    <w:p w:rsidR="006074D6" w:rsidRPr="00E47425" w:rsidRDefault="00D2721A" w:rsidP="006074D6">
      <w:pPr>
        <w:pStyle w:val="NoSpacing"/>
        <w:keepNext/>
        <w:jc w:val="center"/>
        <w:rPr>
          <w:rFonts w:asciiTheme="majorHAnsi" w:hAnsiTheme="majorHAnsi"/>
        </w:rPr>
      </w:pPr>
      <w:r>
        <w:rPr>
          <w:rFonts w:asciiTheme="majorHAnsi" w:hAnsiTheme="majorHAnsi"/>
          <w:noProof/>
        </w:rPr>
        <w:drawing>
          <wp:inline distT="0" distB="0" distL="0" distR="0">
            <wp:extent cx="4024839" cy="2926080"/>
            <wp:effectExtent l="19050" t="0" r="0" b="0"/>
            <wp:docPr id="70" name="Picture 7" descr="C:\Users\A\Desktop\Dropbox\DtW\Rajasthan 2012\DATA - Monitoring\graphs-mud\school\class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Dropbox\DtW\Rajasthan 2012\DATA - Monitoring\graphs-mud\school\class_catplot.png"/>
                    <pic:cNvPicPr>
                      <a:picLocks noChangeAspect="1" noChangeArrowheads="1"/>
                    </pic:cNvPicPr>
                  </pic:nvPicPr>
                  <pic:blipFill>
                    <a:blip r:embed="rId50"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6074D6" w:rsidRDefault="006074D6" w:rsidP="006074D6">
      <w:pPr>
        <w:pStyle w:val="NoSpacing"/>
      </w:pPr>
    </w:p>
    <w:p w:rsidR="00C50086" w:rsidRDefault="00C50086" w:rsidP="006074D6">
      <w:pPr>
        <w:rPr>
          <w:rFonts w:asciiTheme="majorHAnsi" w:hAnsiTheme="majorHAnsi"/>
          <w:b/>
          <w:u w:val="single"/>
        </w:rPr>
      </w:pPr>
    </w:p>
    <w:p w:rsidR="006074D6" w:rsidRPr="00B81C39" w:rsidRDefault="006074D6" w:rsidP="006074D6">
      <w:pPr>
        <w:rPr>
          <w:rFonts w:asciiTheme="majorHAnsi" w:hAnsiTheme="majorHAnsi"/>
          <w:b/>
          <w:u w:val="single"/>
        </w:rPr>
      </w:pPr>
      <w:r w:rsidRPr="00B81C39">
        <w:rPr>
          <w:rFonts w:asciiTheme="majorHAnsi" w:hAnsiTheme="majorHAnsi"/>
          <w:b/>
          <w:u w:val="single"/>
        </w:rPr>
        <w:t>DEWORMING TRAINING AND GENERAL AWARENESS:</w:t>
      </w:r>
    </w:p>
    <w:p w:rsidR="006074D6" w:rsidRPr="00B81C39" w:rsidRDefault="00B81C39" w:rsidP="006074D6">
      <w:pPr>
        <w:pStyle w:val="NoSpacing"/>
        <w:numPr>
          <w:ilvl w:val="0"/>
          <w:numId w:val="14"/>
        </w:numPr>
        <w:rPr>
          <w:rFonts w:asciiTheme="majorHAnsi" w:hAnsiTheme="majorHAnsi"/>
        </w:rPr>
      </w:pPr>
      <w:r w:rsidRPr="00B81C39">
        <w:rPr>
          <w:rFonts w:asciiTheme="majorHAnsi" w:hAnsiTheme="majorHAnsi"/>
        </w:rPr>
        <w:t>89</w:t>
      </w:r>
      <w:r w:rsidR="006074D6" w:rsidRPr="00B81C39">
        <w:rPr>
          <w:rFonts w:asciiTheme="majorHAnsi" w:hAnsiTheme="majorHAnsi"/>
        </w:rPr>
        <w:t>.</w:t>
      </w:r>
      <w:r w:rsidRPr="00B81C39">
        <w:rPr>
          <w:rFonts w:asciiTheme="majorHAnsi" w:hAnsiTheme="majorHAnsi"/>
        </w:rPr>
        <w:t>4</w:t>
      </w:r>
      <w:r w:rsidR="006074D6" w:rsidRPr="00B81C39">
        <w:rPr>
          <w:rFonts w:asciiTheme="majorHAnsi" w:hAnsiTheme="majorHAnsi"/>
        </w:rPr>
        <w:t xml:space="preserve">% of school principals were aware that the day of monitoring visit was </w:t>
      </w:r>
      <w:r w:rsidRPr="00B81C39">
        <w:rPr>
          <w:rFonts w:asciiTheme="majorHAnsi" w:hAnsiTheme="majorHAnsi"/>
        </w:rPr>
        <w:t>Mop-Up</w:t>
      </w:r>
      <w:r w:rsidR="006074D6" w:rsidRPr="00B81C39">
        <w:rPr>
          <w:rFonts w:asciiTheme="majorHAnsi" w:hAnsiTheme="majorHAnsi"/>
        </w:rPr>
        <w:t xml:space="preserve"> Day.</w:t>
      </w:r>
    </w:p>
    <w:p w:rsidR="006074D6" w:rsidRPr="006074D6" w:rsidRDefault="006074D6" w:rsidP="006074D6">
      <w:pPr>
        <w:pStyle w:val="NoSpacing"/>
        <w:ind w:left="360"/>
        <w:rPr>
          <w:rFonts w:asciiTheme="majorHAnsi" w:hAnsiTheme="majorHAnsi"/>
          <w:color w:val="9BBB59" w:themeColor="accent3"/>
        </w:rPr>
      </w:pPr>
    </w:p>
    <w:p w:rsidR="006074D6" w:rsidRPr="006A2F1B" w:rsidRDefault="006A2F1B" w:rsidP="006074D6">
      <w:pPr>
        <w:pStyle w:val="NoSpacing"/>
        <w:numPr>
          <w:ilvl w:val="0"/>
          <w:numId w:val="14"/>
        </w:numPr>
        <w:rPr>
          <w:rFonts w:asciiTheme="majorHAnsi" w:hAnsiTheme="majorHAnsi"/>
        </w:rPr>
      </w:pPr>
      <w:r w:rsidRPr="006A2F1B">
        <w:rPr>
          <w:rFonts w:asciiTheme="majorHAnsi" w:eastAsiaTheme="minorHAnsi" w:hAnsiTheme="majorHAnsi"/>
        </w:rPr>
        <w:t>88</w:t>
      </w:r>
      <w:r w:rsidR="006074D6" w:rsidRPr="006A2F1B">
        <w:rPr>
          <w:rFonts w:asciiTheme="majorHAnsi" w:eastAsiaTheme="minorHAnsi" w:hAnsiTheme="majorHAnsi"/>
        </w:rPr>
        <w:t>.</w:t>
      </w:r>
      <w:r w:rsidRPr="006A2F1B">
        <w:rPr>
          <w:rFonts w:asciiTheme="majorHAnsi" w:eastAsiaTheme="minorHAnsi" w:hAnsiTheme="majorHAnsi"/>
        </w:rPr>
        <w:t>2</w:t>
      </w:r>
      <w:r w:rsidR="006074D6" w:rsidRPr="006A2F1B">
        <w:rPr>
          <w:rFonts w:asciiTheme="majorHAnsi" w:eastAsiaTheme="minorHAnsi" w:hAnsiTheme="majorHAnsi"/>
        </w:rPr>
        <w:t xml:space="preserve">% of school principals reported that they or another teacher from their school </w:t>
      </w:r>
      <w:r w:rsidR="006074D6" w:rsidRPr="006A2F1B">
        <w:rPr>
          <w:rFonts w:asciiTheme="majorHAnsi" w:eastAsiaTheme="minorHAnsi" w:hAnsiTheme="majorHAnsi"/>
          <w:b/>
        </w:rPr>
        <w:t>attended the official training</w:t>
      </w:r>
      <w:r w:rsidR="006074D6" w:rsidRPr="006A2F1B">
        <w:rPr>
          <w:rFonts w:asciiTheme="majorHAnsi" w:eastAsiaTheme="minorHAnsi" w:hAnsiTheme="majorHAnsi"/>
        </w:rPr>
        <w:t xml:space="preserve"> for </w:t>
      </w:r>
      <w:r>
        <w:rPr>
          <w:rFonts w:asciiTheme="majorHAnsi" w:eastAsiaTheme="minorHAnsi" w:hAnsiTheme="majorHAnsi"/>
        </w:rPr>
        <w:t>deworming</w:t>
      </w:r>
      <w:r w:rsidR="006074D6" w:rsidRPr="006A2F1B">
        <w:rPr>
          <w:rFonts w:asciiTheme="majorHAnsi" w:eastAsiaTheme="minorHAnsi" w:hAnsiTheme="majorHAnsi"/>
        </w:rPr>
        <w:t xml:space="preserve">. </w:t>
      </w:r>
      <w:r w:rsidRPr="006A2F1B">
        <w:rPr>
          <w:rFonts w:asciiTheme="majorHAnsi" w:eastAsiaTheme="minorHAnsi" w:hAnsiTheme="majorHAnsi"/>
        </w:rPr>
        <w:t>85.7</w:t>
      </w:r>
      <w:r w:rsidR="006074D6" w:rsidRPr="006A2F1B">
        <w:rPr>
          <w:rFonts w:asciiTheme="majorHAnsi" w:eastAsiaTheme="minorHAnsi" w:hAnsiTheme="majorHAnsi"/>
        </w:rPr>
        <w:t>% of these teachers also trained other teachers in their school.</w:t>
      </w:r>
    </w:p>
    <w:p w:rsidR="006074D6" w:rsidRPr="00EC059C" w:rsidRDefault="006074D6" w:rsidP="006074D6">
      <w:pPr>
        <w:pStyle w:val="NoSpacing"/>
        <w:ind w:left="720"/>
        <w:rPr>
          <w:rFonts w:asciiTheme="majorHAnsi" w:hAnsiTheme="majorHAnsi"/>
        </w:rPr>
      </w:pPr>
    </w:p>
    <w:p w:rsidR="006074D6" w:rsidRPr="00EC059C" w:rsidRDefault="006074D6" w:rsidP="006074D6">
      <w:pPr>
        <w:pStyle w:val="NoSpacing"/>
        <w:numPr>
          <w:ilvl w:val="0"/>
          <w:numId w:val="14"/>
        </w:numPr>
        <w:rPr>
          <w:rFonts w:asciiTheme="majorHAnsi" w:eastAsiaTheme="minorHAnsi" w:hAnsiTheme="majorHAnsi"/>
        </w:rPr>
      </w:pPr>
      <w:r w:rsidRPr="00EC059C">
        <w:rPr>
          <w:rFonts w:asciiTheme="majorHAnsi" w:eastAsiaTheme="minorHAnsi" w:hAnsiTheme="majorHAnsi"/>
        </w:rPr>
        <w:t xml:space="preserve">Class teachers were asked a few questions about worms and deworming to test their knowledge and the effectiveness of training. </w:t>
      </w:r>
      <w:r w:rsidR="00EC059C" w:rsidRPr="00EC059C">
        <w:rPr>
          <w:rFonts w:asciiTheme="majorHAnsi" w:eastAsiaTheme="minorHAnsi" w:hAnsiTheme="majorHAnsi"/>
        </w:rPr>
        <w:t>95</w:t>
      </w:r>
      <w:r w:rsidRPr="00EC059C">
        <w:rPr>
          <w:rFonts w:asciiTheme="majorHAnsi" w:eastAsiaTheme="minorHAnsi" w:hAnsiTheme="majorHAnsi"/>
        </w:rPr>
        <w:t xml:space="preserve">% of teachers were aware that worms are found in the intestine. </w:t>
      </w:r>
    </w:p>
    <w:p w:rsidR="00C50086" w:rsidRDefault="00C50086">
      <w:pPr>
        <w:rPr>
          <w:rFonts w:asciiTheme="majorHAnsi" w:eastAsiaTheme="minorHAnsi" w:hAnsiTheme="majorHAnsi"/>
        </w:rPr>
      </w:pPr>
      <w:r>
        <w:rPr>
          <w:rFonts w:asciiTheme="majorHAnsi" w:eastAsiaTheme="minorHAnsi" w:hAnsiTheme="majorHAnsi"/>
        </w:rPr>
        <w:br w:type="page"/>
      </w:r>
    </w:p>
    <w:p w:rsidR="006074D6" w:rsidRPr="008A2588" w:rsidRDefault="006074D6" w:rsidP="006074D6">
      <w:pPr>
        <w:pStyle w:val="NoSpacing"/>
        <w:numPr>
          <w:ilvl w:val="0"/>
          <w:numId w:val="14"/>
        </w:numPr>
        <w:rPr>
          <w:rFonts w:asciiTheme="majorHAnsi" w:eastAsiaTheme="minorHAnsi" w:hAnsiTheme="majorHAnsi"/>
        </w:rPr>
      </w:pPr>
      <w:r w:rsidRPr="008A2588">
        <w:rPr>
          <w:rFonts w:asciiTheme="majorHAnsi" w:eastAsiaTheme="minorHAnsi" w:hAnsiTheme="majorHAnsi"/>
        </w:rPr>
        <w:lastRenderedPageBreak/>
        <w:t xml:space="preserve">Teachers were also asked about the sources of infection by worms – walking barefoot, eating contaminated food, contact with infected people, mosquito bites, and others (including lack of hygiene, open defecation, drinking contaminated water, dirty </w:t>
      </w:r>
      <w:r w:rsidR="008A2588">
        <w:rPr>
          <w:rFonts w:asciiTheme="majorHAnsi" w:eastAsiaTheme="minorHAnsi" w:hAnsiTheme="majorHAnsi"/>
        </w:rPr>
        <w:t>hands</w:t>
      </w:r>
      <w:r w:rsidRPr="008A2588">
        <w:rPr>
          <w:rFonts w:asciiTheme="majorHAnsi" w:eastAsiaTheme="minorHAnsi" w:hAnsiTheme="majorHAnsi"/>
        </w:rPr>
        <w:t xml:space="preserve">, and constipation). </w:t>
      </w:r>
    </w:p>
    <w:p w:rsidR="006074D6" w:rsidRPr="006074D6" w:rsidRDefault="008A2588" w:rsidP="006074D6">
      <w:pPr>
        <w:pStyle w:val="NoSpacing"/>
        <w:keepNext/>
        <w:jc w:val="center"/>
        <w:rPr>
          <w:rFonts w:asciiTheme="majorHAnsi" w:hAnsiTheme="majorHAnsi"/>
          <w:noProof/>
          <w:color w:val="9BBB59" w:themeColor="accent3"/>
        </w:rPr>
      </w:pPr>
      <w:r>
        <w:rPr>
          <w:rFonts w:asciiTheme="majorHAnsi" w:hAnsiTheme="majorHAnsi"/>
          <w:noProof/>
          <w:color w:val="9BBB59" w:themeColor="accent3"/>
        </w:rPr>
        <w:drawing>
          <wp:inline distT="0" distB="0" distL="0" distR="0">
            <wp:extent cx="4024839" cy="2926080"/>
            <wp:effectExtent l="19050" t="0" r="0" b="0"/>
            <wp:docPr id="71" name="Picture 8" descr="C:\Users\A\Desktop\Dropbox\DtW\Rajasthan 2012\DATA - Monitoring\graphs-mud\school\how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Dropbox\DtW\Rajasthan 2012\DATA - Monitoring\graphs-mud\school\how_infect_catplot.png"/>
                    <pic:cNvPicPr>
                      <a:picLocks noChangeAspect="1" noChangeArrowheads="1"/>
                    </pic:cNvPicPr>
                  </pic:nvPicPr>
                  <pic:blipFill>
                    <a:blip r:embed="rId51"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6074D6" w:rsidRPr="006074D6" w:rsidRDefault="006074D6" w:rsidP="006074D6">
      <w:pPr>
        <w:pStyle w:val="NoSpacing"/>
        <w:rPr>
          <w:rFonts w:eastAsiaTheme="minorHAnsi"/>
          <w:color w:val="9BBB59" w:themeColor="accent3"/>
        </w:rPr>
      </w:pPr>
    </w:p>
    <w:p w:rsidR="006074D6" w:rsidRPr="00E95145" w:rsidRDefault="006074D6" w:rsidP="006074D6">
      <w:pPr>
        <w:pStyle w:val="NoSpacing"/>
        <w:numPr>
          <w:ilvl w:val="0"/>
          <w:numId w:val="14"/>
        </w:numPr>
        <w:rPr>
          <w:rFonts w:asciiTheme="majorHAnsi" w:hAnsiTheme="majorHAnsi"/>
        </w:rPr>
      </w:pPr>
      <w:r w:rsidRPr="00E95145">
        <w:rPr>
          <w:rFonts w:asciiTheme="majorHAnsi" w:eastAsiaTheme="minorHAnsi" w:hAnsiTheme="majorHAnsi"/>
        </w:rPr>
        <w:t>Teachers were asked various reasons why worms were harmful. Among the responses stating the consequences of worm infection, 5</w:t>
      </w:r>
      <w:r w:rsidR="00E95145" w:rsidRPr="00E95145">
        <w:rPr>
          <w:rFonts w:asciiTheme="majorHAnsi" w:eastAsiaTheme="minorHAnsi" w:hAnsiTheme="majorHAnsi"/>
        </w:rPr>
        <w:t>9</w:t>
      </w:r>
      <w:r w:rsidRPr="00E95145">
        <w:rPr>
          <w:rFonts w:asciiTheme="majorHAnsi" w:eastAsiaTheme="minorHAnsi" w:hAnsiTheme="majorHAnsi"/>
        </w:rPr>
        <w:t>% mentioned shortage of blood, 6</w:t>
      </w:r>
      <w:r w:rsidR="00E95145" w:rsidRPr="00E95145">
        <w:rPr>
          <w:rFonts w:asciiTheme="majorHAnsi" w:eastAsiaTheme="minorHAnsi" w:hAnsiTheme="majorHAnsi"/>
        </w:rPr>
        <w:t>7</w:t>
      </w:r>
      <w:r w:rsidRPr="00E95145">
        <w:rPr>
          <w:rFonts w:asciiTheme="majorHAnsi" w:eastAsiaTheme="minorHAnsi" w:hAnsiTheme="majorHAnsi"/>
        </w:rPr>
        <w:t>.</w:t>
      </w:r>
      <w:r w:rsidR="00E95145" w:rsidRPr="00E95145">
        <w:rPr>
          <w:rFonts w:asciiTheme="majorHAnsi" w:eastAsiaTheme="minorHAnsi" w:hAnsiTheme="majorHAnsi"/>
        </w:rPr>
        <w:t>5</w:t>
      </w:r>
      <w:r w:rsidRPr="00E95145">
        <w:rPr>
          <w:rFonts w:asciiTheme="majorHAnsi" w:eastAsiaTheme="minorHAnsi" w:hAnsiTheme="majorHAnsi"/>
        </w:rPr>
        <w:t xml:space="preserve">% </w:t>
      </w:r>
      <w:proofErr w:type="spellStart"/>
      <w:r w:rsidR="00E95145" w:rsidRPr="00E95145">
        <w:rPr>
          <w:rFonts w:asciiTheme="majorHAnsi" w:eastAsiaTheme="minorHAnsi" w:hAnsiTheme="majorHAnsi"/>
        </w:rPr>
        <w:t>anaemia</w:t>
      </w:r>
      <w:proofErr w:type="spellEnd"/>
      <w:r w:rsidR="00E95145" w:rsidRPr="00E95145">
        <w:rPr>
          <w:rFonts w:asciiTheme="majorHAnsi" w:eastAsiaTheme="minorHAnsi" w:hAnsiTheme="majorHAnsi"/>
        </w:rPr>
        <w:t xml:space="preserve"> &amp; malnourishment, 62.4</w:t>
      </w:r>
      <w:r w:rsidRPr="00E95145">
        <w:rPr>
          <w:rFonts w:asciiTheme="majorHAnsi" w:eastAsiaTheme="minorHAnsi" w:hAnsiTheme="majorHAnsi"/>
        </w:rPr>
        <w:t>% adverse impact on child’s growth, 39.</w:t>
      </w:r>
      <w:r w:rsidR="00E95145" w:rsidRPr="00E95145">
        <w:rPr>
          <w:rFonts w:asciiTheme="majorHAnsi" w:eastAsiaTheme="minorHAnsi" w:hAnsiTheme="majorHAnsi"/>
        </w:rPr>
        <w:t>3</w:t>
      </w:r>
      <w:r w:rsidRPr="00E95145">
        <w:rPr>
          <w:rFonts w:asciiTheme="majorHAnsi" w:eastAsiaTheme="minorHAnsi" w:hAnsiTheme="majorHAnsi"/>
        </w:rPr>
        <w:t>% adverse impact on child’s</w:t>
      </w:r>
      <w:r w:rsidR="00E95145" w:rsidRPr="00E95145">
        <w:rPr>
          <w:rFonts w:asciiTheme="majorHAnsi" w:eastAsiaTheme="minorHAnsi" w:hAnsiTheme="majorHAnsi"/>
        </w:rPr>
        <w:t xml:space="preserve"> learning capabilities, and </w:t>
      </w:r>
      <w:r w:rsidRPr="00E95145">
        <w:rPr>
          <w:rFonts w:asciiTheme="majorHAnsi" w:eastAsiaTheme="minorHAnsi" w:hAnsiTheme="majorHAnsi"/>
        </w:rPr>
        <w:t>2</w:t>
      </w:r>
      <w:r w:rsidR="00E95145" w:rsidRPr="00E95145">
        <w:rPr>
          <w:rFonts w:asciiTheme="majorHAnsi" w:eastAsiaTheme="minorHAnsi" w:hAnsiTheme="majorHAnsi"/>
        </w:rPr>
        <w:t>9</w:t>
      </w:r>
      <w:r w:rsidRPr="00E95145">
        <w:rPr>
          <w:rFonts w:asciiTheme="majorHAnsi" w:eastAsiaTheme="minorHAnsi" w:hAnsiTheme="majorHAnsi"/>
        </w:rPr>
        <w:t>.</w:t>
      </w:r>
      <w:r w:rsidR="00E95145" w:rsidRPr="00E95145">
        <w:rPr>
          <w:rFonts w:asciiTheme="majorHAnsi" w:eastAsiaTheme="minorHAnsi" w:hAnsiTheme="majorHAnsi"/>
        </w:rPr>
        <w:t>9</w:t>
      </w:r>
      <w:r w:rsidRPr="00E95145">
        <w:rPr>
          <w:rFonts w:asciiTheme="majorHAnsi" w:eastAsiaTheme="minorHAnsi" w:hAnsiTheme="majorHAnsi"/>
        </w:rPr>
        <w:t>% stated that long-term infection could lead to more serious health problems later.</w:t>
      </w:r>
    </w:p>
    <w:p w:rsidR="006074D6" w:rsidRPr="00C50086" w:rsidRDefault="006074D6" w:rsidP="00C50086">
      <w:pPr>
        <w:pStyle w:val="NoSpacing"/>
        <w:ind w:left="360"/>
        <w:rPr>
          <w:rFonts w:asciiTheme="majorHAnsi" w:hAnsiTheme="majorHAnsi"/>
        </w:rPr>
      </w:pPr>
    </w:p>
    <w:p w:rsidR="006074D6" w:rsidRPr="00E95145" w:rsidRDefault="006074D6" w:rsidP="006074D6">
      <w:pPr>
        <w:pStyle w:val="NoSpacing"/>
        <w:numPr>
          <w:ilvl w:val="0"/>
          <w:numId w:val="14"/>
        </w:numPr>
        <w:rPr>
          <w:rFonts w:asciiTheme="majorHAnsi" w:eastAsiaTheme="minorHAnsi" w:hAnsiTheme="majorHAnsi"/>
        </w:rPr>
      </w:pPr>
      <w:r w:rsidRPr="00E95145">
        <w:rPr>
          <w:rFonts w:asciiTheme="majorHAnsi" w:eastAsiaTheme="minorHAnsi" w:hAnsiTheme="majorHAnsi"/>
        </w:rPr>
        <w:t>On being asked about ways to prevent or cure worm infection, 46.</w:t>
      </w:r>
      <w:r w:rsidR="00E95145" w:rsidRPr="00E95145">
        <w:rPr>
          <w:rFonts w:asciiTheme="majorHAnsi" w:eastAsiaTheme="minorHAnsi" w:hAnsiTheme="majorHAnsi"/>
        </w:rPr>
        <w:t>7</w:t>
      </w:r>
      <w:r w:rsidRPr="00E95145">
        <w:rPr>
          <w:rFonts w:asciiTheme="majorHAnsi" w:eastAsiaTheme="minorHAnsi" w:hAnsiTheme="majorHAnsi"/>
        </w:rPr>
        <w:t>% of teachers stated that awareness, good hygiene, as well as deworming medicine were important.</w:t>
      </w:r>
    </w:p>
    <w:p w:rsidR="006074D6" w:rsidRPr="006074D6" w:rsidRDefault="00E95145" w:rsidP="006074D6">
      <w:pPr>
        <w:pStyle w:val="NoSpacing"/>
        <w:keepNext/>
        <w:jc w:val="center"/>
        <w:rPr>
          <w:rFonts w:asciiTheme="majorHAnsi" w:hAnsiTheme="majorHAnsi"/>
          <w:color w:val="9BBB59" w:themeColor="accent3"/>
        </w:rPr>
      </w:pPr>
      <w:r>
        <w:rPr>
          <w:rFonts w:asciiTheme="majorHAnsi" w:hAnsiTheme="majorHAnsi"/>
          <w:noProof/>
          <w:color w:val="9BBB59" w:themeColor="accent3"/>
        </w:rPr>
        <w:drawing>
          <wp:inline distT="0" distB="0" distL="0" distR="0">
            <wp:extent cx="4024839" cy="2926080"/>
            <wp:effectExtent l="19050" t="0" r="0" b="0"/>
            <wp:docPr id="72" name="Picture 9" descr="C:\Users\A\Desktop\Dropbox\DtW\Rajasthan 2012\DATA - Monitoring\graphs-mud\school\worm_cur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sktop\Dropbox\DtW\Rajasthan 2012\DATA - Monitoring\graphs-mud\school\worm_cure_catplot.png"/>
                    <pic:cNvPicPr>
                      <a:picLocks noChangeAspect="1" noChangeArrowheads="1"/>
                    </pic:cNvPicPr>
                  </pic:nvPicPr>
                  <pic:blipFill>
                    <a:blip r:embed="rId52"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6074D6" w:rsidRPr="006074D6" w:rsidRDefault="006074D6" w:rsidP="006074D6">
      <w:pPr>
        <w:pStyle w:val="NoSpacing"/>
        <w:rPr>
          <w:color w:val="9BBB59" w:themeColor="accent3"/>
        </w:rPr>
      </w:pPr>
    </w:p>
    <w:p w:rsidR="006074D6" w:rsidRPr="00E95145" w:rsidRDefault="006074D6" w:rsidP="006074D6">
      <w:pPr>
        <w:pStyle w:val="NoSpacing"/>
        <w:numPr>
          <w:ilvl w:val="0"/>
          <w:numId w:val="14"/>
        </w:numPr>
        <w:rPr>
          <w:rFonts w:asciiTheme="majorHAnsi" w:eastAsiaTheme="minorHAnsi" w:hAnsiTheme="majorHAnsi"/>
        </w:rPr>
      </w:pPr>
      <w:r w:rsidRPr="00E95145">
        <w:rPr>
          <w:rFonts w:asciiTheme="majorHAnsi" w:hAnsiTheme="majorHAnsi"/>
        </w:rPr>
        <w:t>On being asked about why schools were optimal</w:t>
      </w:r>
      <w:r w:rsidR="00E95145" w:rsidRPr="00E95145">
        <w:rPr>
          <w:rFonts w:asciiTheme="majorHAnsi" w:hAnsiTheme="majorHAnsi"/>
        </w:rPr>
        <w:t xml:space="preserve"> for the deworming program, 72.5</w:t>
      </w:r>
      <w:r w:rsidRPr="00E95145">
        <w:rPr>
          <w:rFonts w:asciiTheme="majorHAnsi" w:hAnsiTheme="majorHAnsi"/>
        </w:rPr>
        <w:t>% of responses mentioned the ability to reach a large num</w:t>
      </w:r>
      <w:r w:rsidR="00E95145" w:rsidRPr="00E95145">
        <w:rPr>
          <w:rFonts w:asciiTheme="majorHAnsi" w:hAnsiTheme="majorHAnsi"/>
        </w:rPr>
        <w:t>ber of children, 37.5</w:t>
      </w:r>
      <w:r w:rsidRPr="00E95145">
        <w:rPr>
          <w:rFonts w:asciiTheme="majorHAnsi" w:hAnsiTheme="majorHAnsi"/>
        </w:rPr>
        <w:t>% mentioned the vulnerability of the</w:t>
      </w:r>
      <w:r w:rsidR="00E95145" w:rsidRPr="00E95145">
        <w:rPr>
          <w:rFonts w:asciiTheme="majorHAnsi" w:hAnsiTheme="majorHAnsi"/>
        </w:rPr>
        <w:t xml:space="preserve"> school-age population, and 53.3</w:t>
      </w:r>
      <w:r w:rsidRPr="00E95145">
        <w:rPr>
          <w:rFonts w:asciiTheme="majorHAnsi" w:hAnsiTheme="majorHAnsi"/>
        </w:rPr>
        <w:t>% mentioned the ability of the teacher to inform children about the importance of deworming.</w:t>
      </w:r>
    </w:p>
    <w:p w:rsidR="006074D6" w:rsidRPr="006074D6" w:rsidRDefault="006074D6" w:rsidP="006074D6">
      <w:pPr>
        <w:pStyle w:val="NoSpacing"/>
        <w:ind w:left="360"/>
        <w:rPr>
          <w:rFonts w:asciiTheme="majorHAnsi" w:eastAsiaTheme="minorHAnsi" w:hAnsiTheme="majorHAnsi"/>
          <w:color w:val="9BBB59" w:themeColor="accent3"/>
        </w:rPr>
      </w:pPr>
    </w:p>
    <w:p w:rsidR="00C50086" w:rsidRDefault="00C50086">
      <w:pPr>
        <w:rPr>
          <w:rFonts w:asciiTheme="majorHAnsi" w:hAnsiTheme="majorHAnsi"/>
        </w:rPr>
      </w:pPr>
      <w:r>
        <w:rPr>
          <w:rFonts w:asciiTheme="majorHAnsi" w:hAnsiTheme="majorHAnsi"/>
        </w:rPr>
        <w:br w:type="page"/>
      </w:r>
    </w:p>
    <w:p w:rsidR="006074D6" w:rsidRPr="005160AD" w:rsidRDefault="006074D6" w:rsidP="006074D6">
      <w:pPr>
        <w:pStyle w:val="ListParagraph"/>
        <w:numPr>
          <w:ilvl w:val="0"/>
          <w:numId w:val="34"/>
        </w:numPr>
        <w:rPr>
          <w:rFonts w:asciiTheme="majorHAnsi" w:hAnsiTheme="majorHAnsi"/>
        </w:rPr>
      </w:pPr>
      <w:r w:rsidRPr="005160AD">
        <w:rPr>
          <w:rFonts w:asciiTheme="majorHAnsi" w:hAnsiTheme="majorHAnsi"/>
        </w:rPr>
        <w:lastRenderedPageBreak/>
        <w:t xml:space="preserve">Teachers were asked about their response in case of a child suffering from adverse effects </w:t>
      </w:r>
      <w:r w:rsidR="00A97CB3" w:rsidRPr="005160AD">
        <w:rPr>
          <w:rFonts w:asciiTheme="majorHAnsi" w:hAnsiTheme="majorHAnsi"/>
        </w:rPr>
        <w:t>after</w:t>
      </w:r>
      <w:r w:rsidRPr="005160AD">
        <w:rPr>
          <w:rFonts w:asciiTheme="majorHAnsi" w:hAnsiTheme="majorHAnsi"/>
        </w:rPr>
        <w:t xml:space="preserve"> taking the dewo</w:t>
      </w:r>
      <w:r w:rsidR="00E95145" w:rsidRPr="005160AD">
        <w:rPr>
          <w:rFonts w:asciiTheme="majorHAnsi" w:hAnsiTheme="majorHAnsi"/>
        </w:rPr>
        <w:t>r</w:t>
      </w:r>
      <w:r w:rsidRPr="005160AD">
        <w:rPr>
          <w:rFonts w:asciiTheme="majorHAnsi" w:hAnsiTheme="majorHAnsi"/>
        </w:rPr>
        <w:t xml:space="preserve">ming tablet. </w:t>
      </w:r>
    </w:p>
    <w:p w:rsidR="006074D6" w:rsidRPr="006074D6" w:rsidRDefault="005160AD" w:rsidP="006074D6">
      <w:pPr>
        <w:pStyle w:val="ListParagraph"/>
        <w:jc w:val="center"/>
        <w:rPr>
          <w:rFonts w:asciiTheme="majorHAnsi" w:hAnsiTheme="majorHAnsi"/>
          <w:color w:val="9BBB59" w:themeColor="accent3"/>
        </w:rPr>
      </w:pPr>
      <w:r>
        <w:rPr>
          <w:rFonts w:asciiTheme="majorHAnsi" w:hAnsiTheme="majorHAnsi"/>
          <w:noProof/>
          <w:color w:val="9BBB59" w:themeColor="accent3"/>
        </w:rPr>
        <w:drawing>
          <wp:inline distT="0" distB="0" distL="0" distR="0">
            <wp:extent cx="4024839" cy="2926080"/>
            <wp:effectExtent l="19050" t="0" r="0" b="0"/>
            <wp:docPr id="73" name="Picture 10" descr="C:\Users\A\Desktop\Dropbox\DtW\Rajasthan 2012\DATA - Monitoring\graphs-mud\school\adverse_resp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esktop\Dropbox\DtW\Rajasthan 2012\DATA - Monitoring\graphs-mud\school\adverse_resp_catplot.png"/>
                    <pic:cNvPicPr>
                      <a:picLocks noChangeAspect="1" noChangeArrowheads="1"/>
                    </pic:cNvPicPr>
                  </pic:nvPicPr>
                  <pic:blipFill>
                    <a:blip r:embed="rId53"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C50086" w:rsidRDefault="00C50086" w:rsidP="006074D6">
      <w:pPr>
        <w:pStyle w:val="NoSpacing"/>
        <w:rPr>
          <w:rFonts w:asciiTheme="majorHAnsi" w:hAnsiTheme="majorHAnsi"/>
          <w:b/>
          <w:u w:val="single"/>
        </w:rPr>
      </w:pPr>
    </w:p>
    <w:p w:rsidR="006074D6" w:rsidRPr="00BD43FC" w:rsidRDefault="006074D6" w:rsidP="006074D6">
      <w:pPr>
        <w:pStyle w:val="NoSpacing"/>
        <w:rPr>
          <w:rFonts w:asciiTheme="majorHAnsi" w:hAnsiTheme="majorHAnsi"/>
          <w:b/>
          <w:u w:val="single"/>
        </w:rPr>
      </w:pPr>
      <w:r w:rsidRPr="00BD43FC">
        <w:rPr>
          <w:rFonts w:asciiTheme="majorHAnsi" w:hAnsiTheme="majorHAnsi"/>
          <w:b/>
          <w:u w:val="single"/>
        </w:rPr>
        <w:t>INFORMATIONAL MATERIAL &amp; DEWORMING DRUGS:</w:t>
      </w:r>
    </w:p>
    <w:p w:rsidR="006074D6" w:rsidRPr="00BD43FC" w:rsidRDefault="006074D6" w:rsidP="006074D6">
      <w:pPr>
        <w:pStyle w:val="NoSpacing"/>
        <w:rPr>
          <w:rFonts w:asciiTheme="majorHAnsi" w:eastAsiaTheme="minorHAnsi" w:hAnsiTheme="majorHAnsi"/>
        </w:rPr>
      </w:pPr>
    </w:p>
    <w:p w:rsidR="006074D6" w:rsidRPr="00BD43FC" w:rsidRDefault="009C20E9" w:rsidP="006074D6">
      <w:pPr>
        <w:pStyle w:val="NoSpacing"/>
        <w:numPr>
          <w:ilvl w:val="0"/>
          <w:numId w:val="14"/>
        </w:numPr>
        <w:rPr>
          <w:rFonts w:asciiTheme="majorHAnsi" w:hAnsiTheme="majorHAnsi"/>
        </w:rPr>
      </w:pPr>
      <w:r>
        <w:rPr>
          <w:rFonts w:asciiTheme="majorHAnsi" w:hAnsiTheme="majorHAnsi"/>
        </w:rPr>
        <w:t>The Deworming</w:t>
      </w:r>
      <w:r w:rsidR="006074D6" w:rsidRPr="00BD43FC">
        <w:rPr>
          <w:rFonts w:asciiTheme="majorHAnsi" w:hAnsiTheme="majorHAnsi"/>
        </w:rPr>
        <w:t xml:space="preserve">/GHD </w:t>
      </w:r>
      <w:r w:rsidR="006074D6" w:rsidRPr="00BD43FC">
        <w:rPr>
          <w:rFonts w:asciiTheme="majorHAnsi" w:hAnsiTheme="majorHAnsi"/>
          <w:b/>
        </w:rPr>
        <w:t xml:space="preserve">poster </w:t>
      </w:r>
      <w:r w:rsidR="006074D6" w:rsidRPr="00BD43FC">
        <w:rPr>
          <w:rFonts w:asciiTheme="majorHAnsi" w:hAnsiTheme="majorHAnsi"/>
        </w:rPr>
        <w:t>was clearly visible in 7</w:t>
      </w:r>
      <w:r w:rsidR="00BD43FC" w:rsidRPr="00BD43FC">
        <w:rPr>
          <w:rFonts w:asciiTheme="majorHAnsi" w:hAnsiTheme="majorHAnsi"/>
        </w:rPr>
        <w:t>4</w:t>
      </w:r>
      <w:r w:rsidR="006074D6" w:rsidRPr="00BD43FC">
        <w:rPr>
          <w:rFonts w:asciiTheme="majorHAnsi" w:hAnsiTheme="majorHAnsi"/>
        </w:rPr>
        <w:t>% of schools, partly visible (torn, obscured</w:t>
      </w:r>
      <w:r w:rsidR="00BD43FC" w:rsidRPr="00BD43FC">
        <w:rPr>
          <w:rFonts w:asciiTheme="majorHAnsi" w:hAnsiTheme="majorHAnsi"/>
        </w:rPr>
        <w:t xml:space="preserve"> by other posters, etc.) in 6.3</w:t>
      </w:r>
      <w:r w:rsidR="006074D6" w:rsidRPr="00BD43FC">
        <w:rPr>
          <w:rFonts w:asciiTheme="majorHAnsi" w:hAnsiTheme="majorHAnsi"/>
        </w:rPr>
        <w:t>% of schools, and not visible in 1</w:t>
      </w:r>
      <w:r w:rsidR="00BD43FC" w:rsidRPr="00BD43FC">
        <w:rPr>
          <w:rFonts w:asciiTheme="majorHAnsi" w:hAnsiTheme="majorHAnsi"/>
        </w:rPr>
        <w:t>9</w:t>
      </w:r>
      <w:r w:rsidR="006074D6" w:rsidRPr="00BD43FC">
        <w:rPr>
          <w:rFonts w:asciiTheme="majorHAnsi" w:hAnsiTheme="majorHAnsi"/>
        </w:rPr>
        <w:t>.</w:t>
      </w:r>
      <w:r w:rsidR="00BD43FC" w:rsidRPr="00BD43FC">
        <w:rPr>
          <w:rFonts w:asciiTheme="majorHAnsi" w:hAnsiTheme="majorHAnsi"/>
        </w:rPr>
        <w:t>7</w:t>
      </w:r>
      <w:r w:rsidR="006074D6" w:rsidRPr="00BD43FC">
        <w:rPr>
          <w:rFonts w:asciiTheme="majorHAnsi" w:hAnsiTheme="majorHAnsi"/>
        </w:rPr>
        <w:t>% of schools.</w:t>
      </w:r>
    </w:p>
    <w:p w:rsidR="006074D6" w:rsidRPr="00CC0F45" w:rsidRDefault="006074D6" w:rsidP="006074D6">
      <w:pPr>
        <w:pStyle w:val="NoSpacing"/>
        <w:ind w:left="360"/>
        <w:rPr>
          <w:rFonts w:asciiTheme="majorHAnsi" w:hAnsiTheme="majorHAnsi"/>
        </w:rPr>
      </w:pPr>
    </w:p>
    <w:p w:rsidR="006074D6" w:rsidRPr="00CC0F45" w:rsidRDefault="00CC0F45" w:rsidP="006074D6">
      <w:pPr>
        <w:pStyle w:val="NoSpacing"/>
        <w:numPr>
          <w:ilvl w:val="0"/>
          <w:numId w:val="14"/>
        </w:numPr>
        <w:rPr>
          <w:rFonts w:asciiTheme="majorHAnsi" w:hAnsiTheme="majorHAnsi"/>
        </w:rPr>
      </w:pPr>
      <w:r w:rsidRPr="00CC0F45">
        <w:rPr>
          <w:rFonts w:asciiTheme="majorHAnsi" w:hAnsiTheme="majorHAnsi"/>
        </w:rPr>
        <w:t>77</w:t>
      </w:r>
      <w:r w:rsidR="006074D6" w:rsidRPr="00CC0F45">
        <w:rPr>
          <w:rFonts w:asciiTheme="majorHAnsi" w:hAnsiTheme="majorHAnsi"/>
        </w:rPr>
        <w:t xml:space="preserve">% of school principals reported that they received </w:t>
      </w:r>
      <w:r w:rsidR="006074D6" w:rsidRPr="00CC0F45">
        <w:rPr>
          <w:rFonts w:asciiTheme="majorHAnsi" w:hAnsiTheme="majorHAnsi"/>
          <w:b/>
        </w:rPr>
        <w:t>information about distribution of drugs</w:t>
      </w:r>
      <w:r w:rsidR="006074D6" w:rsidRPr="00CC0F45">
        <w:rPr>
          <w:rFonts w:asciiTheme="majorHAnsi" w:hAnsiTheme="majorHAnsi"/>
        </w:rPr>
        <w:t xml:space="preserve"> through the offic</w:t>
      </w:r>
      <w:r w:rsidRPr="00CC0F45">
        <w:rPr>
          <w:rFonts w:asciiTheme="majorHAnsi" w:hAnsiTheme="majorHAnsi"/>
        </w:rPr>
        <w:t>ial deworming/GHD training, 17.5</w:t>
      </w:r>
      <w:r w:rsidR="006074D6" w:rsidRPr="00CC0F45">
        <w:rPr>
          <w:rFonts w:asciiTheme="majorHAnsi" w:hAnsiTheme="majorHAnsi"/>
        </w:rPr>
        <w:t xml:space="preserve">% through a teacher who had attended the training, </w:t>
      </w:r>
      <w:r w:rsidRPr="00CC0F45">
        <w:rPr>
          <w:rFonts w:asciiTheme="majorHAnsi" w:hAnsiTheme="majorHAnsi"/>
        </w:rPr>
        <w:t>5</w:t>
      </w:r>
      <w:r>
        <w:rPr>
          <w:rFonts w:asciiTheme="majorHAnsi" w:hAnsiTheme="majorHAnsi"/>
        </w:rPr>
        <w:t>.6</w:t>
      </w:r>
      <w:r w:rsidR="006074D6" w:rsidRPr="00CC0F45">
        <w:rPr>
          <w:rFonts w:asciiTheme="majorHAnsi" w:hAnsiTheme="majorHAnsi"/>
        </w:rPr>
        <w:t>% of schools claimed to have not received any information.</w:t>
      </w:r>
    </w:p>
    <w:p w:rsidR="006074D6" w:rsidRPr="006074D6" w:rsidRDefault="00CC0F45" w:rsidP="006074D6">
      <w:pPr>
        <w:pStyle w:val="NoSpacing"/>
        <w:jc w:val="center"/>
        <w:rPr>
          <w:rFonts w:asciiTheme="majorHAnsi" w:hAnsiTheme="majorHAnsi"/>
          <w:color w:val="9BBB59" w:themeColor="accent3"/>
        </w:rPr>
      </w:pPr>
      <w:r>
        <w:rPr>
          <w:rFonts w:asciiTheme="majorHAnsi" w:hAnsiTheme="majorHAnsi"/>
          <w:noProof/>
          <w:color w:val="9BBB59" w:themeColor="accent3"/>
        </w:rPr>
        <w:drawing>
          <wp:inline distT="0" distB="0" distL="0" distR="0">
            <wp:extent cx="4024839" cy="2926080"/>
            <wp:effectExtent l="19050" t="0" r="0" b="0"/>
            <wp:docPr id="68" name="Picture 5" descr="C:\Users\A\Desktop\Dropbox\DtW\Rajasthan 2012\DATA - Monitoring\graphs-mud\school\drug_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Dropbox\DtW\Rajasthan 2012\DATA - Monitoring\graphs-mud\school\drug_info.png"/>
                    <pic:cNvPicPr>
                      <a:picLocks noChangeAspect="1" noChangeArrowheads="1"/>
                    </pic:cNvPicPr>
                  </pic:nvPicPr>
                  <pic:blipFill>
                    <a:blip r:embed="rId54"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6074D6" w:rsidRPr="006074D6" w:rsidRDefault="006074D6" w:rsidP="006074D6">
      <w:pPr>
        <w:pStyle w:val="NoSpacing"/>
        <w:jc w:val="center"/>
        <w:rPr>
          <w:rFonts w:asciiTheme="majorHAnsi" w:hAnsiTheme="majorHAnsi"/>
          <w:color w:val="9BBB59" w:themeColor="accent3"/>
        </w:rPr>
      </w:pPr>
    </w:p>
    <w:p w:rsidR="006074D6" w:rsidRPr="00FD7249" w:rsidRDefault="006074D6" w:rsidP="00FD7249">
      <w:pPr>
        <w:pStyle w:val="NoSpacing"/>
        <w:numPr>
          <w:ilvl w:val="0"/>
          <w:numId w:val="14"/>
        </w:numPr>
        <w:rPr>
          <w:rFonts w:asciiTheme="majorHAnsi" w:eastAsiaTheme="minorHAnsi" w:hAnsiTheme="majorHAnsi"/>
        </w:rPr>
      </w:pPr>
      <w:r w:rsidRPr="00BE7B0F">
        <w:rPr>
          <w:rFonts w:asciiTheme="majorHAnsi" w:hAnsiTheme="majorHAnsi"/>
        </w:rPr>
        <w:t>9</w:t>
      </w:r>
      <w:r w:rsidR="00BE7B0F" w:rsidRPr="00BE7B0F">
        <w:rPr>
          <w:rFonts w:asciiTheme="majorHAnsi" w:hAnsiTheme="majorHAnsi"/>
        </w:rPr>
        <w:t>9</w:t>
      </w:r>
      <w:r w:rsidRPr="00BE7B0F">
        <w:rPr>
          <w:rFonts w:asciiTheme="majorHAnsi" w:hAnsiTheme="majorHAnsi"/>
        </w:rPr>
        <w:t>.</w:t>
      </w:r>
      <w:r w:rsidR="00BE7B0F" w:rsidRPr="00BE7B0F">
        <w:rPr>
          <w:rFonts w:asciiTheme="majorHAnsi" w:hAnsiTheme="majorHAnsi"/>
        </w:rPr>
        <w:t>2</w:t>
      </w:r>
      <w:r w:rsidRPr="00BE7B0F">
        <w:rPr>
          <w:rFonts w:asciiTheme="majorHAnsi" w:hAnsiTheme="majorHAnsi"/>
        </w:rPr>
        <w:t xml:space="preserve">% of school principals reported that they had </w:t>
      </w:r>
      <w:r w:rsidRPr="00BE7B0F">
        <w:rPr>
          <w:rFonts w:asciiTheme="majorHAnsi" w:hAnsiTheme="majorHAnsi"/>
          <w:b/>
        </w:rPr>
        <w:t>received sufficient deworming</w:t>
      </w:r>
      <w:r w:rsidRPr="00BE7B0F">
        <w:rPr>
          <w:rFonts w:asciiTheme="majorHAnsi" w:hAnsiTheme="majorHAnsi"/>
        </w:rPr>
        <w:t xml:space="preserve"> tablets for all their enrolled students.</w:t>
      </w:r>
      <w:r w:rsidR="00FD7249" w:rsidRPr="006074D6">
        <w:rPr>
          <w:noProof/>
          <w:color w:val="9BBB59" w:themeColor="accent3"/>
        </w:rPr>
        <w:t xml:space="preserve"> </w:t>
      </w:r>
    </w:p>
    <w:p w:rsidR="00FD7249" w:rsidRPr="000F5D73" w:rsidRDefault="00FD7249" w:rsidP="00FD7249">
      <w:pPr>
        <w:pStyle w:val="NoSpacing"/>
        <w:ind w:left="360"/>
        <w:rPr>
          <w:rFonts w:asciiTheme="majorHAnsi" w:eastAsiaTheme="minorHAnsi" w:hAnsiTheme="majorHAnsi"/>
        </w:rPr>
      </w:pPr>
    </w:p>
    <w:p w:rsidR="006074D6" w:rsidRPr="000F5D73" w:rsidRDefault="000F5D73" w:rsidP="006074D6">
      <w:pPr>
        <w:pStyle w:val="ListParagraph"/>
        <w:numPr>
          <w:ilvl w:val="0"/>
          <w:numId w:val="35"/>
        </w:numPr>
        <w:rPr>
          <w:rFonts w:asciiTheme="majorHAnsi" w:hAnsiTheme="majorHAnsi"/>
        </w:rPr>
      </w:pPr>
      <w:r w:rsidRPr="000F5D73">
        <w:rPr>
          <w:rFonts w:asciiTheme="majorHAnsi" w:hAnsiTheme="majorHAnsi"/>
        </w:rPr>
        <w:t>In 66.4</w:t>
      </w:r>
      <w:r w:rsidR="006074D6" w:rsidRPr="000F5D73">
        <w:rPr>
          <w:rFonts w:asciiTheme="majorHAnsi" w:hAnsiTheme="majorHAnsi"/>
        </w:rPr>
        <w:t xml:space="preserve">% of schools, the </w:t>
      </w:r>
      <w:r w:rsidR="006074D6" w:rsidRPr="000F5D73">
        <w:rPr>
          <w:rFonts w:asciiTheme="majorHAnsi" w:hAnsiTheme="majorHAnsi"/>
          <w:b/>
        </w:rPr>
        <w:t>remaining tablets</w:t>
      </w:r>
      <w:r w:rsidR="006074D6" w:rsidRPr="000F5D73">
        <w:rPr>
          <w:rFonts w:asciiTheme="majorHAnsi" w:hAnsiTheme="majorHAnsi"/>
        </w:rPr>
        <w:t xml:space="preserve"> were kept by the teacher in a sec</w:t>
      </w:r>
      <w:r w:rsidRPr="000F5D73">
        <w:rPr>
          <w:rFonts w:asciiTheme="majorHAnsi" w:hAnsiTheme="majorHAnsi"/>
        </w:rPr>
        <w:t>ure place for next time. In 26.7</w:t>
      </w:r>
      <w:r w:rsidR="006074D6" w:rsidRPr="000F5D73">
        <w:rPr>
          <w:rFonts w:asciiTheme="majorHAnsi" w:hAnsiTheme="majorHAnsi"/>
        </w:rPr>
        <w:t>% of schools, the tablets were returned to the principal.</w:t>
      </w:r>
    </w:p>
    <w:p w:rsidR="006074D6" w:rsidRPr="00C076AD" w:rsidRDefault="006074D6" w:rsidP="006074D6">
      <w:pPr>
        <w:pStyle w:val="NoSpacing"/>
        <w:rPr>
          <w:rFonts w:asciiTheme="majorHAnsi" w:hAnsiTheme="majorHAnsi"/>
          <w:u w:val="single"/>
        </w:rPr>
      </w:pPr>
      <w:r w:rsidRPr="00C076AD">
        <w:rPr>
          <w:rFonts w:asciiTheme="majorHAnsi" w:hAnsiTheme="majorHAnsi"/>
          <w:b/>
          <w:u w:val="single"/>
        </w:rPr>
        <w:lastRenderedPageBreak/>
        <w:t>SUMMARY FORMS:</w:t>
      </w:r>
    </w:p>
    <w:p w:rsidR="006074D6" w:rsidRPr="00705C84" w:rsidRDefault="006074D6" w:rsidP="006074D6">
      <w:pPr>
        <w:pStyle w:val="NoSpacing"/>
        <w:rPr>
          <w:rFonts w:asciiTheme="majorHAnsi" w:hAnsiTheme="majorHAnsi"/>
          <w:color w:val="4F81BD" w:themeColor="accent1"/>
        </w:rPr>
      </w:pPr>
    </w:p>
    <w:p w:rsidR="006074D6" w:rsidRPr="00C076AD" w:rsidRDefault="00C076AD" w:rsidP="006074D6">
      <w:pPr>
        <w:pStyle w:val="NoSpacing"/>
        <w:numPr>
          <w:ilvl w:val="0"/>
          <w:numId w:val="17"/>
        </w:numPr>
        <w:rPr>
          <w:rFonts w:asciiTheme="majorHAnsi" w:hAnsiTheme="majorHAnsi"/>
        </w:rPr>
      </w:pPr>
      <w:r w:rsidRPr="00C076AD">
        <w:rPr>
          <w:rFonts w:asciiTheme="majorHAnsi" w:hAnsiTheme="majorHAnsi"/>
        </w:rPr>
        <w:t>95.8</w:t>
      </w:r>
      <w:r w:rsidR="006074D6" w:rsidRPr="00C076AD">
        <w:rPr>
          <w:rFonts w:asciiTheme="majorHAnsi" w:hAnsiTheme="majorHAnsi"/>
        </w:rPr>
        <w:t xml:space="preserve">% of principals claimed that they </w:t>
      </w:r>
      <w:r w:rsidR="006074D6" w:rsidRPr="00C076AD">
        <w:rPr>
          <w:rFonts w:asciiTheme="majorHAnsi" w:hAnsiTheme="majorHAnsi"/>
          <w:b/>
        </w:rPr>
        <w:t>completely</w:t>
      </w:r>
      <w:r w:rsidR="006074D6" w:rsidRPr="00C076AD">
        <w:rPr>
          <w:rFonts w:asciiTheme="majorHAnsi" w:hAnsiTheme="majorHAnsi"/>
        </w:rPr>
        <w:t xml:space="preserve"> </w:t>
      </w:r>
      <w:r w:rsidR="006074D6" w:rsidRPr="00C076AD">
        <w:rPr>
          <w:rFonts w:asciiTheme="majorHAnsi" w:hAnsiTheme="majorHAnsi"/>
          <w:b/>
        </w:rPr>
        <w:t>understood how to fill the School Summary Form</w:t>
      </w:r>
      <w:r w:rsidRPr="00C076AD">
        <w:rPr>
          <w:rFonts w:asciiTheme="majorHAnsi" w:hAnsiTheme="majorHAnsi"/>
        </w:rPr>
        <w:t>.</w:t>
      </w:r>
    </w:p>
    <w:p w:rsidR="006074D6" w:rsidRPr="00BE7B0F" w:rsidRDefault="006074D6" w:rsidP="006074D6">
      <w:pPr>
        <w:pStyle w:val="NoSpacing"/>
        <w:rPr>
          <w:rFonts w:asciiTheme="majorHAnsi" w:eastAsiaTheme="minorHAnsi" w:hAnsiTheme="majorHAnsi"/>
        </w:rPr>
      </w:pPr>
    </w:p>
    <w:p w:rsidR="00BB0E7B" w:rsidRPr="00BE7B0F" w:rsidRDefault="00BE7B0F" w:rsidP="00BE7B0F">
      <w:pPr>
        <w:pStyle w:val="NoSpacing"/>
        <w:numPr>
          <w:ilvl w:val="0"/>
          <w:numId w:val="14"/>
        </w:numPr>
        <w:rPr>
          <w:rFonts w:asciiTheme="majorHAnsi" w:hAnsiTheme="majorHAnsi"/>
        </w:rPr>
      </w:pPr>
      <w:r w:rsidRPr="00BE7B0F">
        <w:rPr>
          <w:rFonts w:asciiTheme="majorHAnsi" w:hAnsiTheme="majorHAnsi"/>
        </w:rPr>
        <w:t>70.7</w:t>
      </w:r>
      <w:r w:rsidR="006074D6" w:rsidRPr="00BE7B0F">
        <w:rPr>
          <w:rFonts w:asciiTheme="majorHAnsi" w:hAnsiTheme="majorHAnsi"/>
        </w:rPr>
        <w:t xml:space="preserve">% of schools had </w:t>
      </w:r>
      <w:r w:rsidRPr="00BE7B0F">
        <w:rPr>
          <w:rFonts w:asciiTheme="majorHAnsi" w:hAnsiTheme="majorHAnsi"/>
        </w:rPr>
        <w:t>filled</w:t>
      </w:r>
      <w:r w:rsidR="006074D6" w:rsidRPr="00BE7B0F">
        <w:rPr>
          <w:rFonts w:asciiTheme="majorHAnsi" w:hAnsiTheme="majorHAnsi"/>
        </w:rPr>
        <w:t xml:space="preserve"> the Summary Form by Mop-Up Day. </w:t>
      </w:r>
    </w:p>
    <w:p w:rsidR="00BB0E7B" w:rsidRDefault="00BB0E7B" w:rsidP="00BE7B0F">
      <w:pPr>
        <w:pStyle w:val="NoSpacing"/>
        <w:ind w:left="360"/>
        <w:rPr>
          <w:rFonts w:asciiTheme="majorHAnsi" w:hAnsiTheme="majorHAnsi"/>
          <w:color w:val="4F81BD" w:themeColor="accent1"/>
        </w:rPr>
      </w:pPr>
    </w:p>
    <w:p w:rsidR="00BB0E7B" w:rsidRPr="00BB0E7B" w:rsidRDefault="00BB0E7B" w:rsidP="00CD53F1">
      <w:pPr>
        <w:pStyle w:val="NoSpacing"/>
        <w:numPr>
          <w:ilvl w:val="0"/>
          <w:numId w:val="14"/>
        </w:numPr>
        <w:rPr>
          <w:rFonts w:asciiTheme="majorHAnsi" w:hAnsiTheme="majorHAnsi"/>
        </w:rPr>
      </w:pPr>
      <w:r w:rsidRPr="00BB0E7B">
        <w:rPr>
          <w:rFonts w:asciiTheme="majorHAnsi" w:hAnsiTheme="majorHAnsi"/>
        </w:rPr>
        <w:t>76.5% of schools had noted the number of tablets received in the Summary Form.</w:t>
      </w:r>
    </w:p>
    <w:p w:rsidR="00BB0E7B" w:rsidRPr="00E95145" w:rsidRDefault="00BB0E7B" w:rsidP="00CD53F1">
      <w:pPr>
        <w:pStyle w:val="NoSpacing"/>
        <w:ind w:left="360"/>
        <w:rPr>
          <w:rFonts w:asciiTheme="majorHAnsi" w:hAnsiTheme="majorHAnsi"/>
        </w:rPr>
      </w:pPr>
    </w:p>
    <w:p w:rsidR="006074D6" w:rsidRPr="00E95145" w:rsidRDefault="00C076AD" w:rsidP="006074D6">
      <w:pPr>
        <w:pStyle w:val="NoSpacing"/>
        <w:numPr>
          <w:ilvl w:val="0"/>
          <w:numId w:val="17"/>
        </w:numPr>
        <w:rPr>
          <w:rFonts w:asciiTheme="majorHAnsi" w:hAnsiTheme="majorHAnsi"/>
        </w:rPr>
      </w:pPr>
      <w:r w:rsidRPr="00E95145">
        <w:rPr>
          <w:rFonts w:asciiTheme="majorHAnsi" w:hAnsiTheme="majorHAnsi"/>
        </w:rPr>
        <w:t>87</w:t>
      </w:r>
      <w:r w:rsidR="006074D6" w:rsidRPr="00E95145">
        <w:rPr>
          <w:rFonts w:asciiTheme="majorHAnsi" w:hAnsiTheme="majorHAnsi"/>
        </w:rPr>
        <w:t xml:space="preserve">.4% of school principals were aware of the </w:t>
      </w:r>
      <w:r w:rsidR="006074D6" w:rsidRPr="00E95145">
        <w:rPr>
          <w:rFonts w:asciiTheme="majorHAnsi" w:hAnsiTheme="majorHAnsi"/>
          <w:b/>
        </w:rPr>
        <w:t>last date for submitting the School Summary Form</w:t>
      </w:r>
      <w:r w:rsidR="006074D6" w:rsidRPr="00E95145">
        <w:rPr>
          <w:rFonts w:asciiTheme="majorHAnsi" w:hAnsiTheme="majorHAnsi"/>
        </w:rPr>
        <w:t xml:space="preserve">. </w:t>
      </w:r>
    </w:p>
    <w:p w:rsidR="006074D6" w:rsidRPr="00E95145" w:rsidRDefault="006074D6" w:rsidP="006074D6">
      <w:pPr>
        <w:pStyle w:val="NoSpacing"/>
        <w:rPr>
          <w:rFonts w:asciiTheme="majorHAnsi" w:hAnsiTheme="majorHAnsi"/>
          <w:b/>
          <w:u w:val="single"/>
        </w:rPr>
      </w:pPr>
    </w:p>
    <w:p w:rsidR="00C50086" w:rsidRDefault="00C50086" w:rsidP="006074D6">
      <w:pPr>
        <w:pStyle w:val="NoSpacing"/>
        <w:rPr>
          <w:rFonts w:asciiTheme="majorHAnsi" w:hAnsiTheme="majorHAnsi"/>
          <w:b/>
          <w:u w:val="single"/>
        </w:rPr>
      </w:pPr>
    </w:p>
    <w:p w:rsidR="006074D6" w:rsidRPr="00E95145" w:rsidRDefault="006074D6" w:rsidP="006074D6">
      <w:pPr>
        <w:pStyle w:val="NoSpacing"/>
        <w:rPr>
          <w:rFonts w:asciiTheme="majorHAnsi" w:hAnsiTheme="majorHAnsi"/>
          <w:b/>
          <w:u w:val="single"/>
        </w:rPr>
      </w:pPr>
      <w:r w:rsidRPr="00E95145">
        <w:rPr>
          <w:rFonts w:asciiTheme="majorHAnsi" w:hAnsiTheme="majorHAnsi"/>
          <w:b/>
          <w:u w:val="single"/>
        </w:rPr>
        <w:t>ADMINISTRATION OF DEWORMING TABLETS:</w:t>
      </w:r>
    </w:p>
    <w:p w:rsidR="006074D6" w:rsidRPr="00E95145" w:rsidRDefault="006074D6" w:rsidP="006074D6">
      <w:pPr>
        <w:pStyle w:val="NoSpacing"/>
        <w:ind w:left="720"/>
        <w:rPr>
          <w:rFonts w:asciiTheme="majorHAnsi" w:hAnsiTheme="majorHAnsi"/>
        </w:rPr>
      </w:pPr>
    </w:p>
    <w:p w:rsidR="006074D6" w:rsidRPr="00E95145" w:rsidRDefault="006074D6" w:rsidP="00E95145">
      <w:pPr>
        <w:pStyle w:val="NoSpacing"/>
        <w:numPr>
          <w:ilvl w:val="0"/>
          <w:numId w:val="17"/>
        </w:numPr>
        <w:rPr>
          <w:rFonts w:asciiTheme="majorHAnsi" w:hAnsiTheme="majorHAnsi"/>
        </w:rPr>
      </w:pPr>
      <w:r w:rsidRPr="00E95145">
        <w:rPr>
          <w:rFonts w:asciiTheme="majorHAnsi" w:hAnsiTheme="majorHAnsi"/>
        </w:rPr>
        <w:t>Monitors coul</w:t>
      </w:r>
      <w:r w:rsidR="009502C7" w:rsidRPr="00E95145">
        <w:rPr>
          <w:rFonts w:asciiTheme="majorHAnsi" w:hAnsiTheme="majorHAnsi"/>
        </w:rPr>
        <w:t xml:space="preserve">d observe the deworming process </w:t>
      </w:r>
      <w:r w:rsidRPr="00E95145">
        <w:rPr>
          <w:rFonts w:asciiTheme="majorHAnsi" w:hAnsiTheme="majorHAnsi"/>
        </w:rPr>
        <w:t xml:space="preserve">in </w:t>
      </w:r>
      <w:r w:rsidR="009502C7" w:rsidRPr="00E95145">
        <w:rPr>
          <w:rFonts w:asciiTheme="majorHAnsi" w:hAnsiTheme="majorHAnsi"/>
        </w:rPr>
        <w:t>70</w:t>
      </w:r>
      <w:r w:rsidRPr="00E95145">
        <w:rPr>
          <w:rFonts w:asciiTheme="majorHAnsi" w:hAnsiTheme="majorHAnsi"/>
        </w:rPr>
        <w:t>.</w:t>
      </w:r>
      <w:r w:rsidR="009502C7" w:rsidRPr="00E95145">
        <w:rPr>
          <w:rFonts w:asciiTheme="majorHAnsi" w:hAnsiTheme="majorHAnsi"/>
        </w:rPr>
        <w:t>5</w:t>
      </w:r>
      <w:r w:rsidRPr="00E95145">
        <w:rPr>
          <w:rFonts w:asciiTheme="majorHAnsi" w:hAnsiTheme="majorHAnsi"/>
        </w:rPr>
        <w:t xml:space="preserve">% of schools. In </w:t>
      </w:r>
      <w:r w:rsidR="00CC42B1" w:rsidRPr="00E95145">
        <w:rPr>
          <w:rFonts w:asciiTheme="majorHAnsi" w:hAnsiTheme="majorHAnsi"/>
        </w:rPr>
        <w:t>89</w:t>
      </w:r>
      <w:r w:rsidRPr="00E95145">
        <w:rPr>
          <w:rFonts w:asciiTheme="majorHAnsi" w:hAnsiTheme="majorHAnsi"/>
        </w:rPr>
        <w:t xml:space="preserve">% of such schools where deworming was ongoing, monitors reported that deworming activity was proceeding in an orderly manner. </w:t>
      </w:r>
    </w:p>
    <w:p w:rsidR="006074D6" w:rsidRPr="00E95145" w:rsidRDefault="006074D6" w:rsidP="006074D6">
      <w:pPr>
        <w:pStyle w:val="NoSpacing"/>
        <w:rPr>
          <w:rFonts w:asciiTheme="majorHAnsi" w:hAnsiTheme="majorHAnsi"/>
        </w:rPr>
      </w:pPr>
    </w:p>
    <w:p w:rsidR="006074D6" w:rsidRPr="00E95145" w:rsidRDefault="002460F8" w:rsidP="006074D6">
      <w:pPr>
        <w:pStyle w:val="NoSpacing"/>
        <w:numPr>
          <w:ilvl w:val="0"/>
          <w:numId w:val="18"/>
        </w:numPr>
        <w:rPr>
          <w:rFonts w:asciiTheme="majorHAnsi" w:hAnsiTheme="majorHAnsi"/>
        </w:rPr>
      </w:pPr>
      <w:r w:rsidRPr="00E95145">
        <w:rPr>
          <w:rFonts w:asciiTheme="majorHAnsi" w:hAnsiTheme="majorHAnsi"/>
        </w:rPr>
        <w:t>In 90</w:t>
      </w:r>
      <w:r w:rsidR="006074D6" w:rsidRPr="00E95145">
        <w:rPr>
          <w:rFonts w:asciiTheme="majorHAnsi" w:hAnsiTheme="majorHAnsi"/>
        </w:rPr>
        <w:t xml:space="preserve">.4% of schools, monitors observed the teacher providing </w:t>
      </w:r>
      <w:r w:rsidR="006074D6" w:rsidRPr="00E95145">
        <w:rPr>
          <w:rFonts w:asciiTheme="majorHAnsi" w:hAnsiTheme="majorHAnsi"/>
          <w:b/>
        </w:rPr>
        <w:t>health education</w:t>
      </w:r>
      <w:r w:rsidR="006074D6" w:rsidRPr="00E95145">
        <w:rPr>
          <w:rFonts w:asciiTheme="majorHAnsi" w:hAnsiTheme="majorHAnsi"/>
        </w:rPr>
        <w:t xml:space="preserve"> to the children.  </w:t>
      </w:r>
      <w:r w:rsidRPr="00E95145">
        <w:rPr>
          <w:rFonts w:asciiTheme="majorHAnsi" w:hAnsiTheme="majorHAnsi"/>
        </w:rPr>
        <w:t>In 88.2</w:t>
      </w:r>
      <w:r w:rsidR="006074D6" w:rsidRPr="00E95145">
        <w:rPr>
          <w:rFonts w:asciiTheme="majorHAnsi" w:hAnsiTheme="majorHAnsi"/>
        </w:rPr>
        <w:t>% of such schools, the health education segment included instructions to not give deworming tablets to sick children.</w:t>
      </w:r>
    </w:p>
    <w:p w:rsidR="006074D6" w:rsidRPr="00E37346" w:rsidRDefault="006074D6" w:rsidP="006074D6">
      <w:pPr>
        <w:pStyle w:val="NoSpacing"/>
        <w:rPr>
          <w:rFonts w:asciiTheme="majorHAnsi" w:hAnsiTheme="majorHAnsi"/>
        </w:rPr>
      </w:pPr>
    </w:p>
    <w:p w:rsidR="006074D6" w:rsidRPr="00E37346" w:rsidRDefault="006074D6" w:rsidP="006074D6">
      <w:pPr>
        <w:pStyle w:val="NoSpacing"/>
        <w:numPr>
          <w:ilvl w:val="0"/>
          <w:numId w:val="18"/>
        </w:numPr>
        <w:rPr>
          <w:rFonts w:asciiTheme="majorHAnsi" w:hAnsiTheme="majorHAnsi"/>
        </w:rPr>
      </w:pPr>
      <w:r w:rsidRPr="00E37346">
        <w:rPr>
          <w:rFonts w:asciiTheme="majorHAnsi" w:hAnsiTheme="majorHAnsi"/>
        </w:rPr>
        <w:t xml:space="preserve">As the medicine is only to be taken </w:t>
      </w:r>
      <w:r w:rsidRPr="00E37346">
        <w:rPr>
          <w:rFonts w:asciiTheme="majorHAnsi" w:hAnsiTheme="majorHAnsi"/>
          <w:b/>
        </w:rPr>
        <w:t>after meals</w:t>
      </w:r>
      <w:r w:rsidRPr="00E37346">
        <w:rPr>
          <w:rFonts w:asciiTheme="majorHAnsi" w:hAnsiTheme="majorHAnsi"/>
        </w:rPr>
        <w:t xml:space="preserve">, children should have eaten their tiffin or mid-day meal. Monitors observed this to be the case in </w:t>
      </w:r>
      <w:r w:rsidR="00E37346" w:rsidRPr="00E37346">
        <w:rPr>
          <w:rFonts w:asciiTheme="majorHAnsi" w:hAnsiTheme="majorHAnsi"/>
        </w:rPr>
        <w:t>all</w:t>
      </w:r>
      <w:r w:rsidRPr="00E37346">
        <w:rPr>
          <w:rFonts w:asciiTheme="majorHAnsi" w:hAnsiTheme="majorHAnsi"/>
        </w:rPr>
        <w:t xml:space="preserve"> schools</w:t>
      </w:r>
      <w:r w:rsidR="00E37346">
        <w:rPr>
          <w:rFonts w:asciiTheme="majorHAnsi" w:hAnsiTheme="majorHAnsi"/>
        </w:rPr>
        <w:t xml:space="preserve"> for which data is reported</w:t>
      </w:r>
      <w:r w:rsidRPr="00E37346">
        <w:rPr>
          <w:rFonts w:asciiTheme="majorHAnsi" w:hAnsiTheme="majorHAnsi"/>
        </w:rPr>
        <w:t xml:space="preserve">. </w:t>
      </w:r>
    </w:p>
    <w:p w:rsidR="006074D6" w:rsidRPr="00260709" w:rsidRDefault="006074D6" w:rsidP="006074D6">
      <w:pPr>
        <w:pStyle w:val="NoSpacing"/>
      </w:pPr>
    </w:p>
    <w:p w:rsidR="006074D6" w:rsidRPr="00260709" w:rsidRDefault="006074D6" w:rsidP="006074D6">
      <w:pPr>
        <w:pStyle w:val="NoSpacing"/>
        <w:numPr>
          <w:ilvl w:val="0"/>
          <w:numId w:val="18"/>
        </w:numPr>
        <w:rPr>
          <w:rFonts w:asciiTheme="majorHAnsi" w:hAnsiTheme="majorHAnsi"/>
        </w:rPr>
      </w:pPr>
      <w:r w:rsidRPr="00260709">
        <w:rPr>
          <w:rFonts w:asciiTheme="majorHAnsi" w:hAnsiTheme="majorHAnsi"/>
        </w:rPr>
        <w:t xml:space="preserve">Teachers and children </w:t>
      </w:r>
      <w:r w:rsidRPr="00BD01C4">
        <w:rPr>
          <w:rFonts w:asciiTheme="majorHAnsi" w:hAnsiTheme="majorHAnsi"/>
          <w:b/>
        </w:rPr>
        <w:t>wash</w:t>
      </w:r>
      <w:r w:rsidR="00260709" w:rsidRPr="00BD01C4">
        <w:rPr>
          <w:rFonts w:asciiTheme="majorHAnsi" w:hAnsiTheme="majorHAnsi"/>
          <w:b/>
        </w:rPr>
        <w:t>ed their hands</w:t>
      </w:r>
      <w:r w:rsidR="00260709" w:rsidRPr="00260709">
        <w:rPr>
          <w:rFonts w:asciiTheme="majorHAnsi" w:hAnsiTheme="majorHAnsi"/>
        </w:rPr>
        <w:t xml:space="preserve"> with soap in 88.1</w:t>
      </w:r>
      <w:r w:rsidRPr="00260709">
        <w:rPr>
          <w:rFonts w:asciiTheme="majorHAnsi" w:hAnsiTheme="majorHAnsi"/>
        </w:rPr>
        <w:t>% of monitored classes, w</w:t>
      </w:r>
      <w:r w:rsidR="00260709" w:rsidRPr="00260709">
        <w:rPr>
          <w:rFonts w:asciiTheme="majorHAnsi" w:hAnsiTheme="majorHAnsi"/>
        </w:rPr>
        <w:t>ashed with only water in 7.9</w:t>
      </w:r>
      <w:r w:rsidRPr="00260709">
        <w:rPr>
          <w:rFonts w:asciiTheme="majorHAnsi" w:hAnsiTheme="majorHAnsi"/>
        </w:rPr>
        <w:t xml:space="preserve">%, and did not wash their hands at all in </w:t>
      </w:r>
      <w:r w:rsidR="00260709" w:rsidRPr="00260709">
        <w:rPr>
          <w:rFonts w:asciiTheme="majorHAnsi" w:hAnsiTheme="majorHAnsi"/>
        </w:rPr>
        <w:t>4</w:t>
      </w:r>
      <w:r w:rsidRPr="00260709">
        <w:rPr>
          <w:rFonts w:asciiTheme="majorHAnsi" w:hAnsiTheme="majorHAnsi"/>
        </w:rPr>
        <w:t>% of classes.</w:t>
      </w:r>
    </w:p>
    <w:p w:rsidR="006074D6" w:rsidRPr="006074D6" w:rsidRDefault="006074D6" w:rsidP="006074D6">
      <w:pPr>
        <w:pStyle w:val="NoSpacing"/>
        <w:rPr>
          <w:color w:val="9BBB59" w:themeColor="accent3"/>
        </w:rPr>
      </w:pPr>
    </w:p>
    <w:p w:rsidR="006074D6" w:rsidRPr="00E42862" w:rsidRDefault="006074D6" w:rsidP="006074D6">
      <w:pPr>
        <w:pStyle w:val="NoSpacing"/>
        <w:numPr>
          <w:ilvl w:val="0"/>
          <w:numId w:val="18"/>
        </w:numPr>
        <w:rPr>
          <w:rFonts w:asciiTheme="majorHAnsi" w:hAnsiTheme="majorHAnsi"/>
        </w:rPr>
      </w:pPr>
      <w:r w:rsidRPr="00E42862">
        <w:rPr>
          <w:rFonts w:asciiTheme="majorHAnsi" w:hAnsiTheme="majorHAnsi"/>
        </w:rPr>
        <w:t xml:space="preserve">Adequate </w:t>
      </w:r>
      <w:r w:rsidRPr="00BD01C4">
        <w:rPr>
          <w:rFonts w:asciiTheme="majorHAnsi" w:hAnsiTheme="majorHAnsi"/>
          <w:b/>
        </w:rPr>
        <w:t xml:space="preserve">potable water </w:t>
      </w:r>
      <w:r w:rsidRPr="00E42862">
        <w:rPr>
          <w:rFonts w:asciiTheme="majorHAnsi" w:hAnsiTheme="majorHAnsi"/>
        </w:rPr>
        <w:t>was av</w:t>
      </w:r>
      <w:r w:rsidR="00E42862" w:rsidRPr="00E42862">
        <w:rPr>
          <w:rFonts w:asciiTheme="majorHAnsi" w:hAnsiTheme="majorHAnsi"/>
        </w:rPr>
        <w:t>ailable for the children in 68.6</w:t>
      </w:r>
      <w:r w:rsidRPr="00E42862">
        <w:rPr>
          <w:rFonts w:asciiTheme="majorHAnsi" w:hAnsiTheme="majorHAnsi"/>
        </w:rPr>
        <w:t>% of schools</w:t>
      </w:r>
      <w:r w:rsidR="00A1592B">
        <w:rPr>
          <w:rFonts w:asciiTheme="majorHAnsi" w:hAnsiTheme="majorHAnsi"/>
        </w:rPr>
        <w:t>, water wa</w:t>
      </w:r>
      <w:r w:rsidR="00E42862" w:rsidRPr="00E42862">
        <w:rPr>
          <w:rFonts w:asciiTheme="majorHAnsi" w:hAnsiTheme="majorHAnsi"/>
        </w:rPr>
        <w:t>s not available in 18.6</w:t>
      </w:r>
      <w:r w:rsidRPr="00E42862">
        <w:rPr>
          <w:rFonts w:asciiTheme="majorHAnsi" w:hAnsiTheme="majorHAnsi"/>
        </w:rPr>
        <w:t>% of schools, and potable water was available but not in adequa</w:t>
      </w:r>
      <w:r w:rsidR="00E42862" w:rsidRPr="00E42862">
        <w:rPr>
          <w:rFonts w:asciiTheme="majorHAnsi" w:hAnsiTheme="majorHAnsi"/>
        </w:rPr>
        <w:t>te quantity in 12.8</w:t>
      </w:r>
      <w:r w:rsidRPr="00E42862">
        <w:rPr>
          <w:rFonts w:asciiTheme="majorHAnsi" w:hAnsiTheme="majorHAnsi"/>
        </w:rPr>
        <w:t>% of schools.</w:t>
      </w:r>
    </w:p>
    <w:p w:rsidR="006074D6" w:rsidRPr="006074D6" w:rsidRDefault="006074D6" w:rsidP="006074D6">
      <w:pPr>
        <w:pStyle w:val="NoSpacing"/>
        <w:rPr>
          <w:rFonts w:asciiTheme="majorHAnsi" w:hAnsiTheme="majorHAnsi"/>
          <w:color w:val="9BBB59" w:themeColor="accent3"/>
        </w:rPr>
      </w:pPr>
    </w:p>
    <w:p w:rsidR="006074D6" w:rsidRPr="00E95145" w:rsidRDefault="006074D6" w:rsidP="006074D6">
      <w:pPr>
        <w:pStyle w:val="NoSpacing"/>
        <w:numPr>
          <w:ilvl w:val="0"/>
          <w:numId w:val="18"/>
        </w:numPr>
        <w:rPr>
          <w:rFonts w:asciiTheme="majorHAnsi" w:hAnsiTheme="majorHAnsi"/>
        </w:rPr>
      </w:pPr>
      <w:r w:rsidRPr="00967606">
        <w:rPr>
          <w:rFonts w:asciiTheme="majorHAnsi" w:hAnsiTheme="majorHAnsi"/>
        </w:rPr>
        <w:t xml:space="preserve">Monitors observed </w:t>
      </w:r>
      <w:r w:rsidRPr="00E95145">
        <w:rPr>
          <w:rFonts w:asciiTheme="majorHAnsi" w:hAnsiTheme="majorHAnsi"/>
        </w:rPr>
        <w:t xml:space="preserve">that children were </w:t>
      </w:r>
      <w:r w:rsidRPr="00E95145">
        <w:rPr>
          <w:rFonts w:asciiTheme="majorHAnsi" w:hAnsiTheme="majorHAnsi"/>
          <w:b/>
        </w:rPr>
        <w:t xml:space="preserve">chewing the tablet before swallowing </w:t>
      </w:r>
      <w:r w:rsidR="00967606" w:rsidRPr="00E95145">
        <w:rPr>
          <w:rFonts w:asciiTheme="majorHAnsi" w:hAnsiTheme="majorHAnsi"/>
        </w:rPr>
        <w:t>in 94</w:t>
      </w:r>
      <w:r w:rsidRPr="00E95145">
        <w:rPr>
          <w:rFonts w:asciiTheme="majorHAnsi" w:hAnsiTheme="majorHAnsi"/>
        </w:rPr>
        <w:t>.</w:t>
      </w:r>
      <w:r w:rsidR="00967606" w:rsidRPr="00E95145">
        <w:rPr>
          <w:rFonts w:asciiTheme="majorHAnsi" w:hAnsiTheme="majorHAnsi"/>
        </w:rPr>
        <w:t>7</w:t>
      </w:r>
      <w:r w:rsidRPr="00E95145">
        <w:rPr>
          <w:rFonts w:asciiTheme="majorHAnsi" w:hAnsiTheme="majorHAnsi"/>
        </w:rPr>
        <w:t>% of schools</w:t>
      </w:r>
      <w:r w:rsidR="00967606" w:rsidRPr="00E95145">
        <w:rPr>
          <w:rFonts w:asciiTheme="majorHAnsi" w:hAnsiTheme="majorHAnsi"/>
        </w:rPr>
        <w:t xml:space="preserve"> where deworming was happening</w:t>
      </w:r>
      <w:r w:rsidRPr="00E95145">
        <w:rPr>
          <w:rFonts w:asciiTheme="majorHAnsi" w:hAnsiTheme="majorHAnsi"/>
        </w:rPr>
        <w:t xml:space="preserve">. </w:t>
      </w:r>
    </w:p>
    <w:p w:rsidR="006074D6" w:rsidRPr="00E95145" w:rsidRDefault="006074D6" w:rsidP="006074D6">
      <w:pPr>
        <w:pStyle w:val="NoSpacing"/>
        <w:rPr>
          <w:rFonts w:asciiTheme="majorHAnsi" w:hAnsiTheme="majorHAnsi"/>
        </w:rPr>
      </w:pPr>
    </w:p>
    <w:p w:rsidR="006074D6" w:rsidRPr="00E95145" w:rsidRDefault="006074D6" w:rsidP="006074D6">
      <w:pPr>
        <w:pStyle w:val="NoSpacing"/>
        <w:numPr>
          <w:ilvl w:val="0"/>
          <w:numId w:val="18"/>
        </w:numPr>
        <w:rPr>
          <w:rFonts w:asciiTheme="majorHAnsi" w:hAnsiTheme="majorHAnsi"/>
        </w:rPr>
      </w:pPr>
      <w:r w:rsidRPr="00E95145">
        <w:rPr>
          <w:rFonts w:asciiTheme="majorHAnsi" w:hAnsiTheme="majorHAnsi"/>
        </w:rPr>
        <w:t xml:space="preserve">In </w:t>
      </w:r>
      <w:r w:rsidR="004D527B" w:rsidRPr="00E95145">
        <w:rPr>
          <w:rFonts w:asciiTheme="majorHAnsi" w:hAnsiTheme="majorHAnsi"/>
        </w:rPr>
        <w:t>97.9% of</w:t>
      </w:r>
      <w:r w:rsidRPr="00E95145">
        <w:rPr>
          <w:rFonts w:asciiTheme="majorHAnsi" w:hAnsiTheme="majorHAnsi"/>
        </w:rPr>
        <w:t xml:space="preserve"> schools, the </w:t>
      </w:r>
      <w:r w:rsidRPr="00E95145">
        <w:rPr>
          <w:rFonts w:asciiTheme="majorHAnsi" w:hAnsiTheme="majorHAnsi"/>
          <w:b/>
        </w:rPr>
        <w:t>class-teacher or principal was administering the tablet</w:t>
      </w:r>
      <w:r w:rsidRPr="00E95145">
        <w:rPr>
          <w:rFonts w:asciiTheme="majorHAnsi" w:hAnsiTheme="majorHAnsi"/>
        </w:rPr>
        <w:t xml:space="preserve"> to each child. </w:t>
      </w:r>
    </w:p>
    <w:p w:rsidR="006074D6" w:rsidRPr="00E95145" w:rsidRDefault="006074D6" w:rsidP="006074D6">
      <w:pPr>
        <w:pStyle w:val="NoSpacing"/>
        <w:rPr>
          <w:rFonts w:asciiTheme="majorHAnsi" w:hAnsiTheme="majorHAnsi"/>
        </w:rPr>
      </w:pPr>
    </w:p>
    <w:p w:rsidR="006074D6" w:rsidRPr="00E95145" w:rsidRDefault="00050026" w:rsidP="0001281A">
      <w:pPr>
        <w:pStyle w:val="NoSpacing"/>
        <w:numPr>
          <w:ilvl w:val="0"/>
          <w:numId w:val="18"/>
        </w:numPr>
        <w:rPr>
          <w:rFonts w:asciiTheme="majorHAnsi" w:hAnsiTheme="majorHAnsi"/>
        </w:rPr>
      </w:pPr>
      <w:r w:rsidRPr="00E95145">
        <w:rPr>
          <w:rFonts w:asciiTheme="majorHAnsi" w:hAnsiTheme="majorHAnsi"/>
        </w:rPr>
        <w:t>In 84.2</w:t>
      </w:r>
      <w:r w:rsidR="006074D6" w:rsidRPr="00E95145">
        <w:rPr>
          <w:rFonts w:asciiTheme="majorHAnsi" w:hAnsiTheme="majorHAnsi"/>
        </w:rPr>
        <w:t xml:space="preserve">% of classes visited, the monitor observed the teacher </w:t>
      </w:r>
      <w:r w:rsidRPr="00E95145">
        <w:rPr>
          <w:rFonts w:asciiTheme="majorHAnsi" w:hAnsiTheme="majorHAnsi"/>
          <w:b/>
        </w:rPr>
        <w:t>double-</w:t>
      </w:r>
      <w:r w:rsidR="006074D6" w:rsidRPr="00E95145">
        <w:rPr>
          <w:rFonts w:asciiTheme="majorHAnsi" w:hAnsiTheme="majorHAnsi"/>
          <w:b/>
        </w:rPr>
        <w:t>ticking each child’s name</w:t>
      </w:r>
      <w:r w:rsidR="006074D6" w:rsidRPr="00E95145">
        <w:rPr>
          <w:rFonts w:asciiTheme="majorHAnsi" w:hAnsiTheme="majorHAnsi"/>
        </w:rPr>
        <w:t xml:space="preserve"> in the attendance register after giving him/her the deworming tablet.</w:t>
      </w:r>
      <w:r w:rsidR="0001281A" w:rsidRPr="00E95145">
        <w:rPr>
          <w:rFonts w:asciiTheme="majorHAnsi" w:hAnsiTheme="majorHAnsi"/>
        </w:rPr>
        <w:t xml:space="preserve"> In 88.9</w:t>
      </w:r>
      <w:r w:rsidR="006074D6" w:rsidRPr="00E95145">
        <w:rPr>
          <w:rFonts w:asciiTheme="majorHAnsi" w:hAnsiTheme="majorHAnsi"/>
        </w:rPr>
        <w:t>% of classes, the monitor reported that all dewormed children’s names had been ticked</w:t>
      </w:r>
      <w:r w:rsidRPr="00E95145">
        <w:rPr>
          <w:rFonts w:asciiTheme="majorHAnsi" w:hAnsiTheme="majorHAnsi"/>
        </w:rPr>
        <w:t xml:space="preserve"> after the process was complete</w:t>
      </w:r>
      <w:r w:rsidR="006074D6" w:rsidRPr="00E95145">
        <w:rPr>
          <w:rFonts w:asciiTheme="majorHAnsi" w:hAnsiTheme="majorHAnsi"/>
        </w:rPr>
        <w:t>.</w:t>
      </w:r>
      <w:r w:rsidR="00775A88" w:rsidRPr="00E95145">
        <w:rPr>
          <w:rFonts w:asciiTheme="majorHAnsi" w:hAnsiTheme="majorHAnsi"/>
        </w:rPr>
        <w:t xml:space="preserve"> </w:t>
      </w:r>
    </w:p>
    <w:p w:rsidR="006074D6" w:rsidRPr="00E95145" w:rsidRDefault="006074D6" w:rsidP="006074D6">
      <w:pPr>
        <w:pStyle w:val="NoSpacing"/>
        <w:rPr>
          <w:rFonts w:asciiTheme="majorHAnsi" w:hAnsiTheme="majorHAnsi"/>
        </w:rPr>
      </w:pPr>
    </w:p>
    <w:p w:rsidR="006074D6" w:rsidRPr="00E95145" w:rsidRDefault="006074D6" w:rsidP="006074D6">
      <w:pPr>
        <w:pStyle w:val="NoSpacing"/>
        <w:numPr>
          <w:ilvl w:val="0"/>
          <w:numId w:val="18"/>
        </w:numPr>
        <w:rPr>
          <w:rFonts w:asciiTheme="majorHAnsi" w:hAnsiTheme="majorHAnsi"/>
        </w:rPr>
      </w:pPr>
      <w:r w:rsidRPr="00E95145">
        <w:rPr>
          <w:rFonts w:asciiTheme="majorHAnsi" w:hAnsiTheme="majorHAnsi"/>
        </w:rPr>
        <w:t>9</w:t>
      </w:r>
      <w:r w:rsidR="00E95145" w:rsidRPr="00E95145">
        <w:rPr>
          <w:rFonts w:asciiTheme="majorHAnsi" w:hAnsiTheme="majorHAnsi"/>
        </w:rPr>
        <w:t>5</w:t>
      </w:r>
      <w:r w:rsidRPr="00E95145">
        <w:rPr>
          <w:rFonts w:asciiTheme="majorHAnsi" w:hAnsiTheme="majorHAnsi"/>
        </w:rPr>
        <w:t>.</w:t>
      </w:r>
      <w:r w:rsidR="00E95145" w:rsidRPr="00E95145">
        <w:rPr>
          <w:rFonts w:asciiTheme="majorHAnsi" w:hAnsiTheme="majorHAnsi"/>
        </w:rPr>
        <w:t>8</w:t>
      </w:r>
      <w:r w:rsidRPr="00E95145">
        <w:rPr>
          <w:rFonts w:asciiTheme="majorHAnsi" w:hAnsiTheme="majorHAnsi"/>
        </w:rPr>
        <w:t xml:space="preserve">% of teachers interviewed claimed that they did not give the tablet to any </w:t>
      </w:r>
      <w:r w:rsidRPr="00E95145">
        <w:rPr>
          <w:rFonts w:asciiTheme="majorHAnsi" w:hAnsiTheme="majorHAnsi"/>
          <w:b/>
        </w:rPr>
        <w:t>sick children</w:t>
      </w:r>
      <w:r w:rsidRPr="00E95145">
        <w:rPr>
          <w:rFonts w:asciiTheme="majorHAnsi" w:hAnsiTheme="majorHAnsi"/>
        </w:rPr>
        <w:t>. In 9</w:t>
      </w:r>
      <w:r w:rsidR="00E8055D" w:rsidRPr="00E95145">
        <w:rPr>
          <w:rFonts w:asciiTheme="majorHAnsi" w:hAnsiTheme="majorHAnsi"/>
        </w:rPr>
        <w:t>5</w:t>
      </w:r>
      <w:r w:rsidRPr="00E95145">
        <w:rPr>
          <w:rFonts w:asciiTheme="majorHAnsi" w:hAnsiTheme="majorHAnsi"/>
        </w:rPr>
        <w:t>.</w:t>
      </w:r>
      <w:r w:rsidR="00E8055D" w:rsidRPr="00E95145">
        <w:rPr>
          <w:rFonts w:asciiTheme="majorHAnsi" w:hAnsiTheme="majorHAnsi"/>
        </w:rPr>
        <w:t>9</w:t>
      </w:r>
      <w:r w:rsidRPr="00E95145">
        <w:rPr>
          <w:rFonts w:asciiTheme="majorHAnsi" w:hAnsiTheme="majorHAnsi"/>
        </w:rPr>
        <w:t>% of schools, the monitor did not observe any sick child taking the tablet. No adverse reactions to takin</w:t>
      </w:r>
      <w:r w:rsidR="0001281A" w:rsidRPr="00E95145">
        <w:rPr>
          <w:rFonts w:asciiTheme="majorHAnsi" w:hAnsiTheme="majorHAnsi"/>
        </w:rPr>
        <w:t>g the tablet were reported in 85.7</w:t>
      </w:r>
      <w:r w:rsidRPr="00E95145">
        <w:rPr>
          <w:rFonts w:asciiTheme="majorHAnsi" w:hAnsiTheme="majorHAnsi"/>
        </w:rPr>
        <w:t>% of schools</w:t>
      </w:r>
      <w:r w:rsidR="0001281A" w:rsidRPr="00E95145">
        <w:rPr>
          <w:rFonts w:asciiTheme="majorHAnsi" w:hAnsiTheme="majorHAnsi"/>
        </w:rPr>
        <w:t>.</w:t>
      </w:r>
    </w:p>
    <w:p w:rsidR="006074D6" w:rsidRPr="00E95145" w:rsidRDefault="006074D6" w:rsidP="006074D6">
      <w:pPr>
        <w:pStyle w:val="NoSpacing"/>
        <w:rPr>
          <w:rFonts w:asciiTheme="majorHAnsi" w:hAnsiTheme="majorHAnsi"/>
        </w:rPr>
      </w:pPr>
    </w:p>
    <w:p w:rsidR="006074D6" w:rsidRPr="00E95145" w:rsidRDefault="00E8055D" w:rsidP="006074D6">
      <w:pPr>
        <w:pStyle w:val="NoSpacing"/>
        <w:numPr>
          <w:ilvl w:val="0"/>
          <w:numId w:val="18"/>
        </w:numPr>
        <w:rPr>
          <w:rFonts w:asciiTheme="majorHAnsi" w:hAnsiTheme="majorHAnsi"/>
        </w:rPr>
      </w:pPr>
      <w:r w:rsidRPr="00E95145">
        <w:rPr>
          <w:rFonts w:asciiTheme="majorHAnsi" w:hAnsiTheme="majorHAnsi"/>
        </w:rPr>
        <w:t>In 94.8</w:t>
      </w:r>
      <w:r w:rsidR="006074D6" w:rsidRPr="00E95145">
        <w:rPr>
          <w:rFonts w:asciiTheme="majorHAnsi" w:hAnsiTheme="majorHAnsi"/>
        </w:rPr>
        <w:t xml:space="preserve">% of schools, the monitor did not observe any child taking </w:t>
      </w:r>
      <w:r w:rsidR="006074D6" w:rsidRPr="00E95145">
        <w:rPr>
          <w:rFonts w:asciiTheme="majorHAnsi" w:hAnsiTheme="majorHAnsi"/>
          <w:b/>
        </w:rPr>
        <w:t>more than one tablet</w:t>
      </w:r>
      <w:r w:rsidR="006074D6" w:rsidRPr="00E95145">
        <w:rPr>
          <w:rFonts w:asciiTheme="majorHAnsi" w:hAnsiTheme="majorHAnsi"/>
        </w:rPr>
        <w:t>.</w:t>
      </w:r>
    </w:p>
    <w:p w:rsidR="006074D6" w:rsidRPr="00E95145" w:rsidRDefault="006074D6" w:rsidP="006074D6">
      <w:pPr>
        <w:pStyle w:val="NoSpacing"/>
      </w:pPr>
    </w:p>
    <w:p w:rsidR="006074D6" w:rsidRPr="00C50086" w:rsidRDefault="002B29B8" w:rsidP="006074D6">
      <w:pPr>
        <w:pStyle w:val="NoSpacing"/>
        <w:numPr>
          <w:ilvl w:val="0"/>
          <w:numId w:val="18"/>
        </w:numPr>
        <w:rPr>
          <w:rFonts w:asciiTheme="majorHAnsi" w:hAnsiTheme="majorHAnsi"/>
        </w:rPr>
      </w:pPr>
      <w:r w:rsidRPr="00C50086">
        <w:rPr>
          <w:rFonts w:asciiTheme="majorHAnsi" w:hAnsiTheme="majorHAnsi"/>
        </w:rPr>
        <w:t>In 80.2</w:t>
      </w:r>
      <w:r w:rsidR="006074D6" w:rsidRPr="00C50086">
        <w:rPr>
          <w:rFonts w:asciiTheme="majorHAnsi" w:hAnsiTheme="majorHAnsi"/>
        </w:rPr>
        <w:t xml:space="preserve">% of schools, the monitor did not observe any </w:t>
      </w:r>
      <w:r w:rsidR="006074D6" w:rsidRPr="00C50086">
        <w:rPr>
          <w:rFonts w:asciiTheme="majorHAnsi" w:hAnsiTheme="majorHAnsi"/>
          <w:b/>
        </w:rPr>
        <w:t>tablets being spoilt</w:t>
      </w:r>
      <w:r w:rsidR="006074D6" w:rsidRPr="00C50086">
        <w:rPr>
          <w:rFonts w:asciiTheme="majorHAnsi" w:hAnsiTheme="majorHAnsi"/>
        </w:rPr>
        <w:t xml:space="preserve"> during administration. Among schools where any tablets were spoilt, t</w:t>
      </w:r>
      <w:r w:rsidR="00243F5C" w:rsidRPr="00C50086">
        <w:rPr>
          <w:rFonts w:asciiTheme="majorHAnsi" w:hAnsiTheme="majorHAnsi"/>
        </w:rPr>
        <w:t>he monitor observed that in 27.8</w:t>
      </w:r>
      <w:r w:rsidR="006074D6" w:rsidRPr="00C50086">
        <w:rPr>
          <w:rFonts w:asciiTheme="majorHAnsi" w:hAnsiTheme="majorHAnsi"/>
        </w:rPr>
        <w:t xml:space="preserve">% of classes, spoilt tablets were thrown away while in </w:t>
      </w:r>
      <w:r w:rsidR="00243F5C" w:rsidRPr="00C50086">
        <w:rPr>
          <w:rFonts w:asciiTheme="majorHAnsi" w:hAnsiTheme="majorHAnsi"/>
        </w:rPr>
        <w:t>50</w:t>
      </w:r>
      <w:r w:rsidR="006074D6" w:rsidRPr="00C50086">
        <w:rPr>
          <w:rFonts w:asciiTheme="majorHAnsi" w:hAnsiTheme="majorHAnsi"/>
        </w:rPr>
        <w:t>%</w:t>
      </w:r>
      <w:r w:rsidR="00243F5C" w:rsidRPr="00C50086">
        <w:rPr>
          <w:rFonts w:asciiTheme="majorHAnsi" w:hAnsiTheme="majorHAnsi"/>
        </w:rPr>
        <w:t xml:space="preserve"> of schools</w:t>
      </w:r>
      <w:r w:rsidR="006074D6" w:rsidRPr="00C50086">
        <w:rPr>
          <w:rFonts w:asciiTheme="majorHAnsi" w:hAnsiTheme="majorHAnsi"/>
        </w:rPr>
        <w:t xml:space="preserve">, </w:t>
      </w:r>
      <w:r w:rsidR="00243F5C" w:rsidRPr="00C50086">
        <w:rPr>
          <w:rFonts w:asciiTheme="majorHAnsi" w:hAnsiTheme="majorHAnsi"/>
        </w:rPr>
        <w:t xml:space="preserve">the </w:t>
      </w:r>
      <w:r w:rsidR="006074D6" w:rsidRPr="00C50086">
        <w:rPr>
          <w:rFonts w:asciiTheme="majorHAnsi" w:hAnsiTheme="majorHAnsi"/>
        </w:rPr>
        <w:t xml:space="preserve">spoilt tablets were kept securely in another place. </w:t>
      </w:r>
    </w:p>
    <w:p w:rsidR="006074D6" w:rsidRPr="00C50086" w:rsidRDefault="006074D6" w:rsidP="006074D6">
      <w:pPr>
        <w:pStyle w:val="NoSpacing"/>
        <w:rPr>
          <w:rFonts w:asciiTheme="majorHAnsi" w:hAnsiTheme="majorHAnsi"/>
          <w:b/>
          <w:u w:val="single"/>
        </w:rPr>
      </w:pPr>
    </w:p>
    <w:p w:rsidR="00C50086" w:rsidRDefault="00C50086">
      <w:pPr>
        <w:rPr>
          <w:rFonts w:asciiTheme="majorHAnsi" w:hAnsiTheme="majorHAnsi"/>
          <w:b/>
          <w:u w:val="single"/>
        </w:rPr>
      </w:pPr>
      <w:r>
        <w:rPr>
          <w:rFonts w:asciiTheme="majorHAnsi" w:hAnsiTheme="majorHAnsi"/>
          <w:b/>
          <w:u w:val="single"/>
        </w:rPr>
        <w:br w:type="page"/>
      </w:r>
    </w:p>
    <w:p w:rsidR="006074D6" w:rsidRPr="00C50086" w:rsidRDefault="006074D6" w:rsidP="006074D6">
      <w:pPr>
        <w:pStyle w:val="NoSpacing"/>
        <w:rPr>
          <w:rFonts w:asciiTheme="majorHAnsi" w:hAnsiTheme="majorHAnsi"/>
          <w:b/>
          <w:u w:val="single"/>
        </w:rPr>
      </w:pPr>
      <w:r w:rsidRPr="00C50086">
        <w:rPr>
          <w:rFonts w:asciiTheme="majorHAnsi" w:hAnsiTheme="majorHAnsi"/>
          <w:b/>
          <w:u w:val="single"/>
        </w:rPr>
        <w:lastRenderedPageBreak/>
        <w:t>CHILD INTERVIEWS:</w:t>
      </w:r>
    </w:p>
    <w:p w:rsidR="006074D6" w:rsidRPr="00C50086" w:rsidRDefault="006074D6" w:rsidP="006074D6">
      <w:pPr>
        <w:pStyle w:val="NoSpacing"/>
        <w:ind w:left="360"/>
        <w:rPr>
          <w:rFonts w:asciiTheme="majorHAnsi" w:hAnsiTheme="majorHAnsi"/>
          <w:b/>
          <w:i/>
        </w:rPr>
      </w:pPr>
    </w:p>
    <w:p w:rsidR="006074D6" w:rsidRPr="00C50086" w:rsidRDefault="006074D6" w:rsidP="00C50086">
      <w:pPr>
        <w:pStyle w:val="NoSpacing"/>
        <w:numPr>
          <w:ilvl w:val="0"/>
          <w:numId w:val="40"/>
        </w:numPr>
        <w:rPr>
          <w:rFonts w:asciiTheme="majorHAnsi" w:hAnsiTheme="majorHAnsi"/>
        </w:rPr>
      </w:pPr>
      <w:r w:rsidRPr="00C50086">
        <w:rPr>
          <w:rFonts w:asciiTheme="majorHAnsi" w:hAnsiTheme="majorHAnsi"/>
        </w:rPr>
        <w:t xml:space="preserve">In the selected class, the monitor interviewed one child chosen by the random selection table. The monitors were able to interview </w:t>
      </w:r>
      <w:r w:rsidRPr="00C50086">
        <w:rPr>
          <w:rFonts w:asciiTheme="majorHAnsi" w:hAnsiTheme="majorHAnsi"/>
          <w:b/>
        </w:rPr>
        <w:t>1</w:t>
      </w:r>
      <w:r w:rsidR="002259EC" w:rsidRPr="00C50086">
        <w:rPr>
          <w:rFonts w:asciiTheme="majorHAnsi" w:hAnsiTheme="majorHAnsi"/>
          <w:b/>
        </w:rPr>
        <w:t>21</w:t>
      </w:r>
      <w:r w:rsidRPr="00C50086">
        <w:rPr>
          <w:rFonts w:asciiTheme="majorHAnsi" w:hAnsiTheme="majorHAnsi"/>
          <w:b/>
        </w:rPr>
        <w:t xml:space="preserve"> children</w:t>
      </w:r>
      <w:r w:rsidRPr="00C50086">
        <w:rPr>
          <w:rFonts w:asciiTheme="majorHAnsi" w:hAnsiTheme="majorHAnsi"/>
        </w:rPr>
        <w:t xml:space="preserve"> in all. The age distribution of interviewed children is shown in the figure below. </w:t>
      </w:r>
      <w:r w:rsidR="00FF39B7" w:rsidRPr="00C50086">
        <w:rPr>
          <w:rFonts w:asciiTheme="majorHAnsi" w:hAnsiTheme="majorHAnsi"/>
        </w:rPr>
        <w:t>94.2</w:t>
      </w:r>
      <w:r w:rsidRPr="00C50086">
        <w:rPr>
          <w:rFonts w:asciiTheme="majorHAnsi" w:hAnsiTheme="majorHAnsi"/>
        </w:rPr>
        <w:t xml:space="preserve">% of the interviewed children reported that they walked to school, </w:t>
      </w:r>
      <w:r w:rsidR="00FF39B7" w:rsidRPr="00C50086">
        <w:rPr>
          <w:rFonts w:asciiTheme="majorHAnsi" w:hAnsiTheme="majorHAnsi"/>
        </w:rPr>
        <w:t>5</w:t>
      </w:r>
      <w:r w:rsidRPr="00C50086">
        <w:rPr>
          <w:rFonts w:asciiTheme="majorHAnsi" w:hAnsiTheme="majorHAnsi"/>
        </w:rPr>
        <w:t xml:space="preserve">% cycled, and the rest took </w:t>
      </w:r>
      <w:r w:rsidR="00FF39B7" w:rsidRPr="00C50086">
        <w:rPr>
          <w:rFonts w:asciiTheme="majorHAnsi" w:hAnsiTheme="majorHAnsi"/>
        </w:rPr>
        <w:t>the bus</w:t>
      </w:r>
      <w:r w:rsidRPr="00C50086">
        <w:rPr>
          <w:rFonts w:asciiTheme="majorHAnsi" w:hAnsiTheme="majorHAnsi"/>
        </w:rPr>
        <w:t>.</w:t>
      </w:r>
    </w:p>
    <w:p w:rsidR="006074D6" w:rsidRPr="006074D6" w:rsidRDefault="002259EC" w:rsidP="006074D6">
      <w:pPr>
        <w:pStyle w:val="NoSpacing"/>
        <w:keepNext/>
        <w:ind w:firstLine="360"/>
        <w:jc w:val="center"/>
        <w:rPr>
          <w:rFonts w:asciiTheme="majorHAnsi" w:hAnsiTheme="majorHAnsi"/>
          <w:color w:val="9BBB59" w:themeColor="accent3"/>
        </w:rPr>
      </w:pPr>
      <w:r>
        <w:rPr>
          <w:rFonts w:asciiTheme="majorHAnsi" w:hAnsiTheme="majorHAnsi"/>
          <w:noProof/>
          <w:color w:val="9BBB59" w:themeColor="accent3"/>
        </w:rPr>
        <w:drawing>
          <wp:inline distT="0" distB="0" distL="0" distR="0">
            <wp:extent cx="4024840" cy="2926080"/>
            <wp:effectExtent l="19050" t="0" r="0" b="0"/>
            <wp:docPr id="75" name="Picture 12" descr="C:\Users\A\Desktop\Dropbox\DtW\Rajasthan 2012\DATA - Monitoring\graphs-mud\school\age_h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esktop\Dropbox\DtW\Rajasthan 2012\DATA - Monitoring\graphs-mud\school\age_hist.png"/>
                    <pic:cNvPicPr>
                      <a:picLocks noChangeAspect="1" noChangeArrowheads="1"/>
                    </pic:cNvPicPr>
                  </pic:nvPicPr>
                  <pic:blipFill>
                    <a:blip r:embed="rId55"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6074D6" w:rsidRPr="006074D6" w:rsidRDefault="006074D6" w:rsidP="006074D6">
      <w:pPr>
        <w:pStyle w:val="NoSpacing"/>
        <w:ind w:left="360"/>
        <w:rPr>
          <w:rFonts w:asciiTheme="majorHAnsi" w:hAnsiTheme="majorHAnsi"/>
          <w:color w:val="9BBB59" w:themeColor="accent3"/>
        </w:rPr>
      </w:pPr>
    </w:p>
    <w:p w:rsidR="003F5241" w:rsidRDefault="00074C7A" w:rsidP="006074D6">
      <w:pPr>
        <w:pStyle w:val="NoSpacing"/>
        <w:numPr>
          <w:ilvl w:val="0"/>
          <w:numId w:val="21"/>
        </w:numPr>
        <w:rPr>
          <w:rFonts w:asciiTheme="majorHAnsi" w:hAnsiTheme="majorHAnsi"/>
        </w:rPr>
      </w:pPr>
      <w:r w:rsidRPr="00074C7A">
        <w:rPr>
          <w:rFonts w:asciiTheme="majorHAnsi" w:hAnsiTheme="majorHAnsi"/>
        </w:rPr>
        <w:t>74</w:t>
      </w:r>
      <w:r w:rsidR="006074D6" w:rsidRPr="00074C7A">
        <w:rPr>
          <w:rFonts w:asciiTheme="majorHAnsi" w:hAnsiTheme="majorHAnsi"/>
        </w:rPr>
        <w:t xml:space="preserve">% of children </w:t>
      </w:r>
      <w:r w:rsidR="006074D6" w:rsidRPr="00074C7A">
        <w:rPr>
          <w:rFonts w:asciiTheme="majorHAnsi" w:hAnsiTheme="majorHAnsi"/>
          <w:b/>
        </w:rPr>
        <w:t>knew about deworming</w:t>
      </w:r>
      <w:r w:rsidR="006074D6" w:rsidRPr="00074C7A">
        <w:rPr>
          <w:rFonts w:asciiTheme="majorHAnsi" w:hAnsiTheme="majorHAnsi"/>
        </w:rPr>
        <w:t xml:space="preserve"> before Dewo</w:t>
      </w:r>
      <w:r w:rsidRPr="00074C7A">
        <w:rPr>
          <w:rFonts w:asciiTheme="majorHAnsi" w:hAnsiTheme="majorHAnsi"/>
        </w:rPr>
        <w:t>rming Day, 15.1</w:t>
      </w:r>
      <w:r w:rsidR="006074D6" w:rsidRPr="00074C7A">
        <w:rPr>
          <w:rFonts w:asciiTheme="majorHAnsi" w:hAnsiTheme="majorHAnsi"/>
        </w:rPr>
        <w:t xml:space="preserve">% found out on </w:t>
      </w:r>
      <w:r w:rsidRPr="00074C7A">
        <w:rPr>
          <w:rFonts w:asciiTheme="majorHAnsi" w:hAnsiTheme="majorHAnsi"/>
        </w:rPr>
        <w:t xml:space="preserve">Deworming Day, 1.7% between Deworming day &amp; Mop-Up </w:t>
      </w:r>
      <w:r w:rsidRPr="0051585A">
        <w:rPr>
          <w:rFonts w:asciiTheme="majorHAnsi" w:hAnsiTheme="majorHAnsi"/>
        </w:rPr>
        <w:t>Day, 1.7% on Mop-Up Day, whereas the rest did not respond</w:t>
      </w:r>
      <w:r w:rsidR="006074D6" w:rsidRPr="0051585A">
        <w:rPr>
          <w:rFonts w:asciiTheme="majorHAnsi" w:hAnsiTheme="majorHAnsi"/>
        </w:rPr>
        <w:t xml:space="preserve">. </w:t>
      </w:r>
    </w:p>
    <w:p w:rsidR="003F5241" w:rsidRDefault="003F5241" w:rsidP="003F5241">
      <w:pPr>
        <w:pStyle w:val="NoSpacing"/>
        <w:ind w:left="360"/>
        <w:jc w:val="center"/>
        <w:rPr>
          <w:rFonts w:asciiTheme="majorHAnsi" w:hAnsiTheme="majorHAnsi"/>
        </w:rPr>
      </w:pPr>
      <w:r>
        <w:rPr>
          <w:rFonts w:asciiTheme="majorHAnsi" w:hAnsiTheme="majorHAnsi"/>
          <w:noProof/>
        </w:rPr>
        <w:drawing>
          <wp:inline distT="0" distB="0" distL="0" distR="0">
            <wp:extent cx="4024840" cy="2926080"/>
            <wp:effectExtent l="19050" t="0" r="0" b="0"/>
            <wp:docPr id="76" name="Picture 13" descr="C:\Users\A\Desktop\Dropbox\DtW\Rajasthan 2012\DATA - Monitoring\graphs-mud\school\when_find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esktop\Dropbox\DtW\Rajasthan 2012\DATA - Monitoring\graphs-mud\school\when_find_catplot.png"/>
                    <pic:cNvPicPr>
                      <a:picLocks noChangeAspect="1" noChangeArrowheads="1"/>
                    </pic:cNvPicPr>
                  </pic:nvPicPr>
                  <pic:blipFill>
                    <a:blip r:embed="rId56" cstate="print"/>
                    <a:srcRect/>
                    <a:stretch>
                      <a:fillRect/>
                    </a:stretch>
                  </pic:blipFill>
                  <pic:spPr bwMode="auto">
                    <a:xfrm>
                      <a:off x="0" y="0"/>
                      <a:ext cx="4024840" cy="2926080"/>
                    </a:xfrm>
                    <a:prstGeom prst="rect">
                      <a:avLst/>
                    </a:prstGeom>
                    <a:noFill/>
                    <a:ln w="9525">
                      <a:noFill/>
                      <a:miter lim="800000"/>
                      <a:headEnd/>
                      <a:tailEnd/>
                    </a:ln>
                  </pic:spPr>
                </pic:pic>
              </a:graphicData>
            </a:graphic>
          </wp:inline>
        </w:drawing>
      </w:r>
    </w:p>
    <w:p w:rsidR="003F5241" w:rsidRDefault="003F5241" w:rsidP="003F5241">
      <w:pPr>
        <w:pStyle w:val="NoSpacing"/>
        <w:ind w:left="360"/>
        <w:rPr>
          <w:rFonts w:asciiTheme="majorHAnsi" w:hAnsiTheme="majorHAnsi"/>
        </w:rPr>
      </w:pPr>
    </w:p>
    <w:p w:rsidR="006074D6" w:rsidRPr="0051585A" w:rsidRDefault="0051585A" w:rsidP="006074D6">
      <w:pPr>
        <w:pStyle w:val="NoSpacing"/>
        <w:numPr>
          <w:ilvl w:val="0"/>
          <w:numId w:val="21"/>
        </w:numPr>
        <w:rPr>
          <w:rFonts w:asciiTheme="majorHAnsi" w:hAnsiTheme="majorHAnsi"/>
        </w:rPr>
      </w:pPr>
      <w:r>
        <w:rPr>
          <w:rFonts w:asciiTheme="majorHAnsi" w:hAnsiTheme="majorHAnsi"/>
        </w:rPr>
        <w:t xml:space="preserve">Children learned about deworming from multiple sources – </w:t>
      </w:r>
      <w:r w:rsidRPr="0051585A">
        <w:rPr>
          <w:rFonts w:asciiTheme="majorHAnsi" w:hAnsiTheme="majorHAnsi"/>
        </w:rPr>
        <w:t xml:space="preserve">99.1% </w:t>
      </w:r>
      <w:r w:rsidR="006074D6" w:rsidRPr="0051585A">
        <w:rPr>
          <w:rFonts w:asciiTheme="majorHAnsi" w:hAnsiTheme="majorHAnsi"/>
        </w:rPr>
        <w:t xml:space="preserve">at school, </w:t>
      </w:r>
      <w:r>
        <w:rPr>
          <w:rFonts w:asciiTheme="majorHAnsi" w:hAnsiTheme="majorHAnsi"/>
        </w:rPr>
        <w:t>13.5% through posters, 0.9% through friends/relatives, and 1.8% through the newspaper</w:t>
      </w:r>
      <w:r w:rsidR="006074D6" w:rsidRPr="0051585A">
        <w:rPr>
          <w:rFonts w:asciiTheme="majorHAnsi" w:hAnsiTheme="majorHAnsi"/>
        </w:rPr>
        <w:t>.</w:t>
      </w:r>
      <w:r>
        <w:rPr>
          <w:rFonts w:asciiTheme="majorHAnsi" w:hAnsiTheme="majorHAnsi"/>
        </w:rPr>
        <w:t xml:space="preserve"> 57.1</w:t>
      </w:r>
      <w:r w:rsidR="006074D6" w:rsidRPr="0051585A">
        <w:rPr>
          <w:rFonts w:asciiTheme="majorHAnsi" w:hAnsiTheme="majorHAnsi"/>
        </w:rPr>
        <w:t xml:space="preserve">% </w:t>
      </w:r>
      <w:r>
        <w:rPr>
          <w:rFonts w:asciiTheme="majorHAnsi" w:hAnsiTheme="majorHAnsi"/>
        </w:rPr>
        <w:t xml:space="preserve">of children </w:t>
      </w:r>
      <w:r w:rsidR="006074D6" w:rsidRPr="0051585A">
        <w:rPr>
          <w:rFonts w:asciiTheme="majorHAnsi" w:hAnsiTheme="majorHAnsi"/>
        </w:rPr>
        <w:t>reported that their parents knew about deworming as well.</w:t>
      </w:r>
    </w:p>
    <w:p w:rsidR="006074D6" w:rsidRPr="006074D6" w:rsidRDefault="006074D6" w:rsidP="006074D6">
      <w:pPr>
        <w:pStyle w:val="NoSpacing"/>
        <w:rPr>
          <w:rFonts w:asciiTheme="majorHAnsi" w:hAnsiTheme="majorHAnsi"/>
          <w:color w:val="9BBB59" w:themeColor="accent3"/>
        </w:rPr>
      </w:pPr>
    </w:p>
    <w:p w:rsidR="006074D6" w:rsidRPr="003F5241" w:rsidRDefault="003F5241" w:rsidP="006074D6">
      <w:pPr>
        <w:pStyle w:val="NoSpacing"/>
        <w:numPr>
          <w:ilvl w:val="0"/>
          <w:numId w:val="21"/>
        </w:numPr>
        <w:rPr>
          <w:rFonts w:asciiTheme="majorHAnsi" w:hAnsiTheme="majorHAnsi"/>
        </w:rPr>
      </w:pPr>
      <w:r w:rsidRPr="003F5241">
        <w:rPr>
          <w:rFonts w:asciiTheme="majorHAnsi" w:hAnsiTheme="majorHAnsi"/>
        </w:rPr>
        <w:t>94</w:t>
      </w:r>
      <w:r w:rsidR="006074D6" w:rsidRPr="003F5241">
        <w:rPr>
          <w:rFonts w:asciiTheme="majorHAnsi" w:hAnsiTheme="majorHAnsi"/>
        </w:rPr>
        <w:t xml:space="preserve">.2% of children reported </w:t>
      </w:r>
      <w:r w:rsidR="006074D6" w:rsidRPr="003F5241">
        <w:rPr>
          <w:rFonts w:asciiTheme="majorHAnsi" w:hAnsiTheme="majorHAnsi"/>
          <w:b/>
        </w:rPr>
        <w:t>feeling fine</w:t>
      </w:r>
      <w:r w:rsidR="006074D6" w:rsidRPr="003F5241">
        <w:rPr>
          <w:rFonts w:asciiTheme="majorHAnsi" w:hAnsiTheme="majorHAnsi"/>
        </w:rPr>
        <w:t xml:space="preserve"> when they came to school on Deworming Day</w:t>
      </w:r>
      <w:r w:rsidR="00585F9F">
        <w:rPr>
          <w:rFonts w:asciiTheme="majorHAnsi" w:hAnsiTheme="majorHAnsi"/>
        </w:rPr>
        <w:t>, while 4.2% did not receive the tablet</w:t>
      </w:r>
      <w:r w:rsidR="006074D6" w:rsidRPr="003F5241">
        <w:rPr>
          <w:rFonts w:asciiTheme="majorHAnsi" w:hAnsiTheme="majorHAnsi"/>
        </w:rPr>
        <w:t>.</w:t>
      </w:r>
    </w:p>
    <w:p w:rsidR="006074D6" w:rsidRPr="006074D6" w:rsidRDefault="006074D6" w:rsidP="006074D6">
      <w:pPr>
        <w:pStyle w:val="NoSpacing"/>
        <w:rPr>
          <w:rFonts w:asciiTheme="majorHAnsi" w:hAnsiTheme="majorHAnsi"/>
          <w:color w:val="9BBB59" w:themeColor="accent3"/>
        </w:rPr>
      </w:pPr>
    </w:p>
    <w:p w:rsidR="00AD599C" w:rsidRPr="00AD599C" w:rsidRDefault="00CC581F" w:rsidP="006074D6">
      <w:pPr>
        <w:pStyle w:val="NoSpacing"/>
        <w:numPr>
          <w:ilvl w:val="0"/>
          <w:numId w:val="21"/>
        </w:numPr>
        <w:rPr>
          <w:rFonts w:asciiTheme="majorHAnsi" w:hAnsiTheme="majorHAnsi"/>
        </w:rPr>
      </w:pPr>
      <w:r w:rsidRPr="00AD599C">
        <w:rPr>
          <w:rFonts w:asciiTheme="majorHAnsi" w:hAnsiTheme="majorHAnsi"/>
        </w:rPr>
        <w:t>92</w:t>
      </w:r>
      <w:r w:rsidR="002259EC">
        <w:rPr>
          <w:rFonts w:asciiTheme="majorHAnsi" w:hAnsiTheme="majorHAnsi"/>
        </w:rPr>
        <w:t>.6</w:t>
      </w:r>
      <w:r w:rsidR="006074D6" w:rsidRPr="00AD599C">
        <w:rPr>
          <w:rFonts w:asciiTheme="majorHAnsi" w:hAnsiTheme="majorHAnsi"/>
        </w:rPr>
        <w:t>% of interviewed children had a tick</w:t>
      </w:r>
      <w:r w:rsidRPr="00AD599C">
        <w:rPr>
          <w:rFonts w:asciiTheme="majorHAnsi" w:hAnsiTheme="majorHAnsi"/>
        </w:rPr>
        <w:t xml:space="preserve"> or double-tick</w:t>
      </w:r>
      <w:r w:rsidR="006074D6" w:rsidRPr="00AD599C">
        <w:rPr>
          <w:rFonts w:asciiTheme="majorHAnsi" w:hAnsiTheme="majorHAnsi"/>
        </w:rPr>
        <w:t xml:space="preserve"> in front of their name in the register. </w:t>
      </w:r>
    </w:p>
    <w:p w:rsidR="00AD599C" w:rsidRPr="00AD599C" w:rsidRDefault="00AD599C" w:rsidP="00AD599C">
      <w:pPr>
        <w:pStyle w:val="NoSpacing"/>
        <w:ind w:left="360"/>
        <w:rPr>
          <w:rFonts w:asciiTheme="majorHAnsi" w:hAnsiTheme="majorHAnsi"/>
        </w:rPr>
      </w:pPr>
    </w:p>
    <w:p w:rsidR="00AD599C" w:rsidRPr="00AD599C" w:rsidRDefault="00AD599C" w:rsidP="006074D6">
      <w:pPr>
        <w:pStyle w:val="NoSpacing"/>
        <w:numPr>
          <w:ilvl w:val="0"/>
          <w:numId w:val="21"/>
        </w:numPr>
        <w:rPr>
          <w:rFonts w:asciiTheme="majorHAnsi" w:hAnsiTheme="majorHAnsi"/>
        </w:rPr>
      </w:pPr>
      <w:r w:rsidRPr="00AD599C">
        <w:rPr>
          <w:rFonts w:asciiTheme="majorHAnsi" w:hAnsiTheme="majorHAnsi"/>
        </w:rPr>
        <w:t>91.</w:t>
      </w:r>
      <w:r>
        <w:rPr>
          <w:rFonts w:asciiTheme="majorHAnsi" w:hAnsiTheme="majorHAnsi"/>
        </w:rPr>
        <w:t>7</w:t>
      </w:r>
      <w:r w:rsidRPr="00AD599C">
        <w:rPr>
          <w:rFonts w:asciiTheme="majorHAnsi" w:hAnsiTheme="majorHAnsi"/>
        </w:rPr>
        <w:t>% of interviewed children were present on Deworming Day.</w:t>
      </w:r>
      <w:r w:rsidR="00B8791A">
        <w:rPr>
          <w:rFonts w:asciiTheme="majorHAnsi" w:hAnsiTheme="majorHAnsi"/>
        </w:rPr>
        <w:t xml:space="preserve"> 5% of interviewed children were present on Deworming Day but their name was not ticked in register. In half of such cases, the child actually did not receive the tablet due to deworming not happening in school, whereas for the rest, the child’s name was not ticked despite receiving a tablet on Deworming day.</w:t>
      </w:r>
    </w:p>
    <w:p w:rsidR="00AD599C" w:rsidRDefault="00AD599C" w:rsidP="00AD599C">
      <w:pPr>
        <w:pStyle w:val="NoSpacing"/>
        <w:ind w:left="360"/>
        <w:rPr>
          <w:rFonts w:asciiTheme="majorHAnsi" w:hAnsiTheme="majorHAnsi"/>
          <w:color w:val="9BBB59" w:themeColor="accent3"/>
        </w:rPr>
      </w:pPr>
    </w:p>
    <w:p w:rsidR="002C3DDD" w:rsidRDefault="002C3DDD" w:rsidP="006074D6">
      <w:pPr>
        <w:pStyle w:val="NoSpacing"/>
        <w:numPr>
          <w:ilvl w:val="0"/>
          <w:numId w:val="21"/>
        </w:numPr>
        <w:rPr>
          <w:rFonts w:asciiTheme="majorHAnsi" w:hAnsiTheme="majorHAnsi"/>
        </w:rPr>
      </w:pPr>
      <w:r w:rsidRPr="002C3DDD">
        <w:rPr>
          <w:rFonts w:asciiTheme="majorHAnsi" w:hAnsiTheme="majorHAnsi"/>
        </w:rPr>
        <w:t>80.2</w:t>
      </w:r>
      <w:r w:rsidR="006074D6" w:rsidRPr="002C3DDD">
        <w:rPr>
          <w:rFonts w:asciiTheme="majorHAnsi" w:hAnsiTheme="majorHAnsi"/>
        </w:rPr>
        <w:t xml:space="preserve">% of children reported </w:t>
      </w:r>
      <w:r w:rsidR="006074D6" w:rsidRPr="002C3DDD">
        <w:rPr>
          <w:rFonts w:asciiTheme="majorHAnsi" w:hAnsiTheme="majorHAnsi"/>
          <w:b/>
        </w:rPr>
        <w:t>receiving a tablet</w:t>
      </w:r>
      <w:r w:rsidR="006074D6" w:rsidRPr="002C3DDD">
        <w:rPr>
          <w:rFonts w:asciiTheme="majorHAnsi" w:hAnsiTheme="majorHAnsi"/>
        </w:rPr>
        <w:t xml:space="preserve"> on Deworming Day</w:t>
      </w:r>
      <w:r w:rsidRPr="002C3DDD">
        <w:rPr>
          <w:rFonts w:asciiTheme="majorHAnsi" w:hAnsiTheme="majorHAnsi"/>
        </w:rPr>
        <w:t xml:space="preserve">, </w:t>
      </w:r>
      <w:r>
        <w:rPr>
          <w:rFonts w:asciiTheme="majorHAnsi" w:hAnsiTheme="majorHAnsi"/>
        </w:rPr>
        <w:t>14</w:t>
      </w:r>
      <w:r w:rsidRPr="002C3DDD">
        <w:rPr>
          <w:rFonts w:asciiTheme="majorHAnsi" w:hAnsiTheme="majorHAnsi"/>
        </w:rPr>
        <w:t>% on Mop-Up Day, 1.7% between the two dates, whereas 4.1% did not receive the tablet</w:t>
      </w:r>
      <w:r w:rsidR="006074D6" w:rsidRPr="002C3DDD">
        <w:rPr>
          <w:rFonts w:asciiTheme="majorHAnsi" w:hAnsiTheme="majorHAnsi"/>
        </w:rPr>
        <w:t xml:space="preserve">. </w:t>
      </w:r>
    </w:p>
    <w:p w:rsidR="002C3DDD" w:rsidRPr="002C3DDD" w:rsidRDefault="002C3DDD" w:rsidP="002C3DDD">
      <w:pPr>
        <w:pStyle w:val="NoSpacing"/>
        <w:jc w:val="center"/>
        <w:rPr>
          <w:rFonts w:asciiTheme="majorHAnsi" w:hAnsiTheme="majorHAnsi"/>
        </w:rPr>
      </w:pPr>
      <w:r>
        <w:rPr>
          <w:rFonts w:asciiTheme="majorHAnsi" w:hAnsiTheme="majorHAnsi"/>
          <w:noProof/>
        </w:rPr>
        <w:drawing>
          <wp:inline distT="0" distB="0" distL="0" distR="0">
            <wp:extent cx="4024839" cy="2926080"/>
            <wp:effectExtent l="19050" t="0" r="0" b="0"/>
            <wp:docPr id="77" name="Picture 14" descr="C:\Users\A\Desktop\Dropbox\DtW\Rajasthan 2012\DATA - Monitoring\graphs-mud\school\when_tab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esktop\Dropbox\DtW\Rajasthan 2012\DATA - Monitoring\graphs-mud\school\when_tab_catplot.png"/>
                    <pic:cNvPicPr>
                      <a:picLocks noChangeAspect="1" noChangeArrowheads="1"/>
                    </pic:cNvPicPr>
                  </pic:nvPicPr>
                  <pic:blipFill>
                    <a:blip r:embed="rId57"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2C3DDD" w:rsidRPr="002C3DDD" w:rsidRDefault="002C3DDD" w:rsidP="002C3DDD">
      <w:pPr>
        <w:pStyle w:val="NoSpacing"/>
        <w:ind w:left="360"/>
        <w:rPr>
          <w:rFonts w:asciiTheme="majorHAnsi" w:hAnsiTheme="majorHAnsi"/>
        </w:rPr>
      </w:pPr>
    </w:p>
    <w:p w:rsidR="002C3DDD" w:rsidRPr="002C3DDD" w:rsidRDefault="002C3DDD" w:rsidP="006074D6">
      <w:pPr>
        <w:pStyle w:val="NoSpacing"/>
        <w:numPr>
          <w:ilvl w:val="0"/>
          <w:numId w:val="21"/>
        </w:numPr>
        <w:rPr>
          <w:rFonts w:asciiTheme="majorHAnsi" w:hAnsiTheme="majorHAnsi"/>
        </w:rPr>
      </w:pPr>
      <w:r w:rsidRPr="002C3DDD">
        <w:rPr>
          <w:rFonts w:asciiTheme="majorHAnsi" w:hAnsiTheme="majorHAnsi"/>
        </w:rPr>
        <w:t>94.9</w:t>
      </w:r>
      <w:r w:rsidR="006074D6" w:rsidRPr="002C3DDD">
        <w:rPr>
          <w:rFonts w:asciiTheme="majorHAnsi" w:hAnsiTheme="majorHAnsi"/>
        </w:rPr>
        <w:t xml:space="preserve">% of children were aware that the tablet given to them was for deworming. </w:t>
      </w:r>
    </w:p>
    <w:p w:rsidR="002C3DDD" w:rsidRPr="00920766" w:rsidRDefault="002C3DDD" w:rsidP="00920766">
      <w:pPr>
        <w:pStyle w:val="NoSpacing"/>
        <w:ind w:left="360"/>
        <w:rPr>
          <w:rFonts w:asciiTheme="majorHAnsi" w:hAnsiTheme="majorHAnsi"/>
        </w:rPr>
      </w:pPr>
    </w:p>
    <w:p w:rsidR="006074D6" w:rsidRPr="00920766" w:rsidRDefault="00920766" w:rsidP="006074D6">
      <w:pPr>
        <w:pStyle w:val="NoSpacing"/>
        <w:numPr>
          <w:ilvl w:val="0"/>
          <w:numId w:val="21"/>
        </w:numPr>
        <w:rPr>
          <w:rFonts w:asciiTheme="majorHAnsi" w:hAnsiTheme="majorHAnsi"/>
        </w:rPr>
      </w:pPr>
      <w:r w:rsidRPr="00920766">
        <w:rPr>
          <w:rFonts w:asciiTheme="majorHAnsi" w:hAnsiTheme="majorHAnsi"/>
        </w:rPr>
        <w:t>93</w:t>
      </w:r>
      <w:r w:rsidR="006074D6" w:rsidRPr="00920766">
        <w:rPr>
          <w:rFonts w:asciiTheme="majorHAnsi" w:hAnsiTheme="majorHAnsi"/>
        </w:rPr>
        <w:t>.</w:t>
      </w:r>
      <w:r w:rsidRPr="00920766">
        <w:rPr>
          <w:rFonts w:asciiTheme="majorHAnsi" w:hAnsiTheme="majorHAnsi"/>
        </w:rPr>
        <w:t>2</w:t>
      </w:r>
      <w:r w:rsidR="006074D6" w:rsidRPr="00920766">
        <w:rPr>
          <w:rFonts w:asciiTheme="majorHAnsi" w:hAnsiTheme="majorHAnsi"/>
        </w:rPr>
        <w:t xml:space="preserve">% </w:t>
      </w:r>
      <w:r w:rsidR="006074D6" w:rsidRPr="00920766">
        <w:rPr>
          <w:rFonts w:asciiTheme="majorHAnsi" w:hAnsiTheme="majorHAnsi"/>
          <w:b/>
        </w:rPr>
        <w:t>ate the tablet</w:t>
      </w:r>
      <w:r w:rsidRPr="00920766">
        <w:rPr>
          <w:rFonts w:asciiTheme="majorHAnsi" w:hAnsiTheme="majorHAnsi"/>
        </w:rPr>
        <w:t xml:space="preserve"> after chewing, whereas 5.1</w:t>
      </w:r>
      <w:r w:rsidR="006074D6" w:rsidRPr="00920766">
        <w:rPr>
          <w:rFonts w:asciiTheme="majorHAnsi" w:hAnsiTheme="majorHAnsi"/>
        </w:rPr>
        <w:t xml:space="preserve">% ate the tablet without chewing it, and no children reported throwing it away. </w:t>
      </w:r>
    </w:p>
    <w:p w:rsidR="00D94064" w:rsidRDefault="00D94064">
      <w:pPr>
        <w:rPr>
          <w:rFonts w:asciiTheme="majorHAnsi" w:hAnsiTheme="majorHAnsi"/>
          <w:color w:val="4F81BD" w:themeColor="accent1"/>
        </w:rPr>
      </w:pPr>
      <w:r>
        <w:rPr>
          <w:rFonts w:asciiTheme="majorHAnsi" w:hAnsiTheme="majorHAnsi"/>
          <w:color w:val="4F81BD" w:themeColor="accent1"/>
        </w:rPr>
        <w:br w:type="page"/>
      </w:r>
    </w:p>
    <w:p w:rsidR="00D94064" w:rsidRDefault="00D94064" w:rsidP="00D94064">
      <w:pPr>
        <w:pStyle w:val="Heading2"/>
        <w:jc w:val="center"/>
        <w:rPr>
          <w:sz w:val="22"/>
          <w:szCs w:val="22"/>
          <w:u w:val="single"/>
        </w:rPr>
      </w:pPr>
      <w:r w:rsidRPr="00E47425">
        <w:rPr>
          <w:sz w:val="22"/>
          <w:szCs w:val="22"/>
          <w:u w:val="single"/>
        </w:rPr>
        <w:lastRenderedPageBreak/>
        <w:t>MOP-UP DAY</w:t>
      </w:r>
      <w:r>
        <w:rPr>
          <w:sz w:val="22"/>
          <w:szCs w:val="22"/>
          <w:u w:val="single"/>
        </w:rPr>
        <w:t xml:space="preserve"> – ANGANWADIS</w:t>
      </w:r>
    </w:p>
    <w:p w:rsidR="00E5787A" w:rsidRDefault="00E5787A" w:rsidP="00D94064">
      <w:pPr>
        <w:pStyle w:val="NoSpacing"/>
        <w:rPr>
          <w:rFonts w:asciiTheme="majorHAnsi" w:hAnsiTheme="majorHAnsi"/>
        </w:rPr>
      </w:pPr>
    </w:p>
    <w:p w:rsidR="00D94064" w:rsidRPr="00E47425" w:rsidRDefault="00D94064" w:rsidP="00D94064">
      <w:pPr>
        <w:pStyle w:val="NoSpacing"/>
        <w:rPr>
          <w:rFonts w:asciiTheme="majorHAnsi" w:hAnsiTheme="majorHAnsi"/>
        </w:rPr>
      </w:pPr>
      <w:r w:rsidRPr="00E47425">
        <w:rPr>
          <w:rFonts w:asciiTheme="majorHAnsi" w:hAnsiTheme="majorHAnsi"/>
        </w:rPr>
        <w:t>The m</w:t>
      </w:r>
      <w:r>
        <w:rPr>
          <w:rFonts w:asciiTheme="majorHAnsi" w:hAnsiTheme="majorHAnsi"/>
        </w:rPr>
        <w:t>onitoring analysis for Mop-Up</w:t>
      </w:r>
      <w:r w:rsidRPr="00E47425">
        <w:rPr>
          <w:rFonts w:asciiTheme="majorHAnsi" w:hAnsiTheme="majorHAnsi"/>
        </w:rPr>
        <w:t xml:space="preserve"> Day is based on data received from </w:t>
      </w:r>
      <w:r>
        <w:rPr>
          <w:rFonts w:asciiTheme="majorHAnsi" w:hAnsiTheme="majorHAnsi"/>
          <w:b/>
        </w:rPr>
        <w:t>107</w:t>
      </w:r>
      <w:r w:rsidRPr="00E47425">
        <w:rPr>
          <w:rFonts w:asciiTheme="majorHAnsi" w:hAnsiTheme="majorHAnsi"/>
          <w:b/>
        </w:rPr>
        <w:t xml:space="preserve"> </w:t>
      </w:r>
      <w:r>
        <w:rPr>
          <w:rFonts w:asciiTheme="majorHAnsi" w:hAnsiTheme="majorHAnsi"/>
          <w:b/>
        </w:rPr>
        <w:t>anganwadi</w:t>
      </w:r>
      <w:r w:rsidRPr="00E47425">
        <w:rPr>
          <w:rFonts w:asciiTheme="majorHAnsi" w:hAnsiTheme="majorHAnsi"/>
          <w:b/>
        </w:rPr>
        <w:t>s</w:t>
      </w:r>
      <w:r w:rsidRPr="00E47425">
        <w:rPr>
          <w:rFonts w:asciiTheme="majorHAnsi" w:hAnsiTheme="majorHAnsi"/>
        </w:rPr>
        <w:t xml:space="preserve">. </w:t>
      </w:r>
    </w:p>
    <w:p w:rsidR="00D94064" w:rsidRPr="00E47425" w:rsidRDefault="00D94064" w:rsidP="00D94064">
      <w:pPr>
        <w:pStyle w:val="NoSpacing"/>
        <w:ind w:firstLine="360"/>
        <w:rPr>
          <w:rFonts w:asciiTheme="majorHAnsi" w:hAnsiTheme="majorHAnsi"/>
          <w:b/>
          <w:u w:val="single"/>
        </w:rPr>
      </w:pPr>
    </w:p>
    <w:p w:rsidR="00D94064" w:rsidRDefault="004573E0" w:rsidP="00D94064">
      <w:pPr>
        <w:pStyle w:val="NoSpacing"/>
        <w:rPr>
          <w:rFonts w:asciiTheme="majorHAnsi" w:hAnsiTheme="majorHAnsi"/>
          <w:b/>
          <w:u w:val="single"/>
        </w:rPr>
      </w:pPr>
      <w:r>
        <w:rPr>
          <w:rFonts w:asciiTheme="majorHAnsi" w:hAnsiTheme="majorHAnsi"/>
          <w:b/>
          <w:u w:val="single"/>
        </w:rPr>
        <w:t>ANGANWADI</w:t>
      </w:r>
      <w:r w:rsidR="00D94064" w:rsidRPr="00E47425">
        <w:rPr>
          <w:rFonts w:asciiTheme="majorHAnsi" w:hAnsiTheme="majorHAnsi"/>
          <w:b/>
          <w:u w:val="single"/>
        </w:rPr>
        <w:t xml:space="preserve"> DETAILS:</w:t>
      </w:r>
    </w:p>
    <w:p w:rsidR="00D94064" w:rsidRDefault="00D94064" w:rsidP="00D94064">
      <w:pPr>
        <w:pStyle w:val="NoSpacing"/>
        <w:rPr>
          <w:rFonts w:asciiTheme="majorHAnsi" w:hAnsiTheme="majorHAnsi"/>
          <w:b/>
          <w:u w:val="single"/>
        </w:rPr>
      </w:pPr>
    </w:p>
    <w:p w:rsidR="00D94064" w:rsidRPr="006D0242" w:rsidRDefault="00D94064" w:rsidP="00D94064">
      <w:pPr>
        <w:pStyle w:val="NoSpacing"/>
        <w:numPr>
          <w:ilvl w:val="0"/>
          <w:numId w:val="38"/>
        </w:numPr>
      </w:pPr>
      <w:r w:rsidRPr="006D0242">
        <w:rPr>
          <w:rFonts w:asciiTheme="majorHAnsi" w:hAnsiTheme="majorHAnsi"/>
        </w:rPr>
        <w:t xml:space="preserve">A functional toilet </w:t>
      </w:r>
      <w:r w:rsidR="006D0242" w:rsidRPr="006D0242">
        <w:rPr>
          <w:rFonts w:asciiTheme="majorHAnsi" w:hAnsiTheme="majorHAnsi"/>
        </w:rPr>
        <w:t>existed in 23</w:t>
      </w:r>
      <w:r w:rsidRPr="006D0242">
        <w:rPr>
          <w:rFonts w:asciiTheme="majorHAnsi" w:hAnsiTheme="majorHAnsi"/>
        </w:rPr>
        <w:t>.</w:t>
      </w:r>
      <w:r w:rsidR="006D0242" w:rsidRPr="006D0242">
        <w:rPr>
          <w:rFonts w:asciiTheme="majorHAnsi" w:hAnsiTheme="majorHAnsi"/>
        </w:rPr>
        <w:t>3</w:t>
      </w:r>
      <w:r w:rsidRPr="006D0242">
        <w:rPr>
          <w:rFonts w:asciiTheme="majorHAnsi" w:hAnsiTheme="majorHAnsi"/>
        </w:rPr>
        <w:t>% of anganwadis whereas th</w:t>
      </w:r>
      <w:r w:rsidR="006D0242" w:rsidRPr="006D0242">
        <w:rPr>
          <w:rFonts w:asciiTheme="majorHAnsi" w:hAnsiTheme="majorHAnsi"/>
        </w:rPr>
        <w:t>ere was no toilet facility in 62</w:t>
      </w:r>
      <w:r w:rsidRPr="006D0242">
        <w:rPr>
          <w:rFonts w:asciiTheme="majorHAnsi" w:hAnsiTheme="majorHAnsi"/>
        </w:rPr>
        <w:t>.</w:t>
      </w:r>
      <w:r w:rsidR="006D0242" w:rsidRPr="006D0242">
        <w:rPr>
          <w:rFonts w:asciiTheme="majorHAnsi" w:hAnsiTheme="majorHAnsi"/>
        </w:rPr>
        <w:t>1</w:t>
      </w:r>
      <w:r w:rsidRPr="006D0242">
        <w:rPr>
          <w:rFonts w:asciiTheme="majorHAnsi" w:hAnsiTheme="majorHAnsi"/>
        </w:rPr>
        <w:t>% of anganwadis.</w:t>
      </w:r>
    </w:p>
    <w:p w:rsidR="00D94064" w:rsidRPr="00D94064" w:rsidRDefault="006D0242" w:rsidP="00D94064">
      <w:pPr>
        <w:ind w:left="360"/>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38" cy="2926080"/>
            <wp:effectExtent l="19050" t="0" r="0" b="0"/>
            <wp:docPr id="16" name="Picture 2" descr="C:\Users\A\Desktop\Dropbox\DtW\Rajasthan 2012\DATA - Monitoring\graphs-mud\awc\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ropbox\DtW\Rajasthan 2012\DATA - Monitoring\graphs-mud\awc\toilet.png"/>
                    <pic:cNvPicPr>
                      <a:picLocks noChangeAspect="1" noChangeArrowheads="1"/>
                    </pic:cNvPicPr>
                  </pic:nvPicPr>
                  <pic:blipFill>
                    <a:blip r:embed="rId58" cstate="print"/>
                    <a:srcRect/>
                    <a:stretch>
                      <a:fillRect/>
                    </a:stretch>
                  </pic:blipFill>
                  <pic:spPr bwMode="auto">
                    <a:xfrm>
                      <a:off x="0" y="0"/>
                      <a:ext cx="4024838" cy="2926080"/>
                    </a:xfrm>
                    <a:prstGeom prst="rect">
                      <a:avLst/>
                    </a:prstGeom>
                    <a:noFill/>
                    <a:ln w="9525">
                      <a:noFill/>
                      <a:miter lim="800000"/>
                      <a:headEnd/>
                      <a:tailEnd/>
                    </a:ln>
                  </pic:spPr>
                </pic:pic>
              </a:graphicData>
            </a:graphic>
          </wp:inline>
        </w:drawing>
      </w:r>
    </w:p>
    <w:p w:rsidR="00D94064" w:rsidRPr="006D0242" w:rsidRDefault="00D94064" w:rsidP="00D94064">
      <w:pPr>
        <w:pStyle w:val="ListParagraph"/>
        <w:numPr>
          <w:ilvl w:val="0"/>
          <w:numId w:val="28"/>
        </w:numPr>
        <w:rPr>
          <w:rFonts w:asciiTheme="majorHAnsi" w:hAnsiTheme="majorHAnsi"/>
        </w:rPr>
      </w:pPr>
      <w:r w:rsidRPr="006D0242">
        <w:rPr>
          <w:rFonts w:asciiTheme="majorHAnsi" w:hAnsiTheme="majorHAnsi"/>
        </w:rPr>
        <w:t xml:space="preserve">Monitors checked if water and soap were available for washing hands in the </w:t>
      </w:r>
      <w:proofErr w:type="spellStart"/>
      <w:r w:rsidRPr="006D0242">
        <w:rPr>
          <w:rFonts w:asciiTheme="majorHAnsi" w:hAnsiTheme="majorHAnsi"/>
        </w:rPr>
        <w:t>anganwadi</w:t>
      </w:r>
      <w:proofErr w:type="spellEnd"/>
      <w:r w:rsidR="006D0242" w:rsidRPr="006D0242">
        <w:rPr>
          <w:rFonts w:asciiTheme="majorHAnsi" w:hAnsiTheme="majorHAnsi"/>
        </w:rPr>
        <w:t>. Both were available in 59.2</w:t>
      </w:r>
      <w:r w:rsidRPr="006D0242">
        <w:rPr>
          <w:rFonts w:asciiTheme="majorHAnsi" w:hAnsiTheme="majorHAnsi"/>
        </w:rPr>
        <w:t>% of anganwadis.</w:t>
      </w:r>
    </w:p>
    <w:p w:rsidR="00D94064" w:rsidRPr="00D94064" w:rsidRDefault="006D0242" w:rsidP="00D94064">
      <w:pPr>
        <w:pStyle w:val="ListParagraph"/>
        <w:jc w:val="center"/>
        <w:rPr>
          <w:color w:val="4F81BD" w:themeColor="accent1"/>
        </w:rPr>
      </w:pPr>
      <w:r>
        <w:rPr>
          <w:noProof/>
          <w:color w:val="4F81BD" w:themeColor="accent1"/>
        </w:rPr>
        <w:drawing>
          <wp:inline distT="0" distB="0" distL="0" distR="0">
            <wp:extent cx="4024839" cy="2926080"/>
            <wp:effectExtent l="19050" t="0" r="0" b="0"/>
            <wp:docPr id="10" name="Picture 1" descr="C:\Users\A\Desktop\Dropbox\DtW\Rajasthan 2012\DATA - Monitoring\graphs-mud\awc\waters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ropbox\DtW\Rajasthan 2012\DATA - Monitoring\graphs-mud\awc\watersoap.png"/>
                    <pic:cNvPicPr>
                      <a:picLocks noChangeAspect="1" noChangeArrowheads="1"/>
                    </pic:cNvPicPr>
                  </pic:nvPicPr>
                  <pic:blipFill>
                    <a:blip r:embed="rId59"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D94064" w:rsidRPr="00D94064" w:rsidRDefault="00D94064" w:rsidP="00D94064">
      <w:pPr>
        <w:pStyle w:val="ListParagraph"/>
        <w:jc w:val="center"/>
        <w:rPr>
          <w:color w:val="4F81BD" w:themeColor="accent1"/>
        </w:rPr>
      </w:pPr>
    </w:p>
    <w:p w:rsidR="00D94064" w:rsidRPr="008652B6" w:rsidRDefault="00D94064" w:rsidP="00D94064">
      <w:pPr>
        <w:pStyle w:val="ListParagraph"/>
        <w:numPr>
          <w:ilvl w:val="0"/>
          <w:numId w:val="28"/>
        </w:numPr>
        <w:rPr>
          <w:rFonts w:asciiTheme="majorHAnsi" w:hAnsiTheme="majorHAnsi"/>
        </w:rPr>
      </w:pPr>
      <w:r w:rsidRPr="008652B6">
        <w:rPr>
          <w:rFonts w:asciiTheme="majorHAnsi" w:hAnsiTheme="majorHAnsi"/>
        </w:rPr>
        <w:t>The average enrollment in these anganwadis was 6</w:t>
      </w:r>
      <w:r w:rsidR="008652B6" w:rsidRPr="008652B6">
        <w:rPr>
          <w:rFonts w:asciiTheme="majorHAnsi" w:hAnsiTheme="majorHAnsi"/>
        </w:rPr>
        <w:t>3</w:t>
      </w:r>
      <w:r w:rsidRPr="008652B6">
        <w:rPr>
          <w:rFonts w:asciiTheme="majorHAnsi" w:hAnsiTheme="majorHAnsi"/>
        </w:rPr>
        <w:t xml:space="preserve"> and the average attendance on Deworming Day was </w:t>
      </w:r>
      <w:r w:rsidR="008652B6" w:rsidRPr="008652B6">
        <w:rPr>
          <w:rFonts w:asciiTheme="majorHAnsi" w:hAnsiTheme="majorHAnsi"/>
        </w:rPr>
        <w:t>23</w:t>
      </w:r>
      <w:r w:rsidRPr="008652B6">
        <w:rPr>
          <w:rFonts w:asciiTheme="majorHAnsi" w:hAnsiTheme="majorHAnsi"/>
        </w:rPr>
        <w:t>.</w:t>
      </w:r>
    </w:p>
    <w:p w:rsidR="00D94064" w:rsidRPr="008652B6" w:rsidRDefault="00D94064" w:rsidP="00D94064">
      <w:pPr>
        <w:pStyle w:val="NoSpacing"/>
        <w:rPr>
          <w:rFonts w:asciiTheme="majorHAnsi" w:hAnsiTheme="majorHAnsi"/>
          <w:b/>
          <w:u w:val="single"/>
        </w:rPr>
      </w:pPr>
      <w:r w:rsidRPr="008652B6">
        <w:rPr>
          <w:rFonts w:asciiTheme="majorHAnsi" w:hAnsiTheme="majorHAnsi"/>
          <w:b/>
          <w:u w:val="single"/>
        </w:rPr>
        <w:t>DEWORMING TRAINING AND GENERAL AWARENESS:</w:t>
      </w:r>
    </w:p>
    <w:p w:rsidR="00D94064" w:rsidRPr="00D94064" w:rsidRDefault="00D94064" w:rsidP="00D94064">
      <w:pPr>
        <w:pStyle w:val="NoSpacing"/>
        <w:rPr>
          <w:rFonts w:asciiTheme="majorHAnsi" w:hAnsiTheme="majorHAnsi"/>
          <w:b/>
          <w:color w:val="4F81BD" w:themeColor="accent1"/>
          <w:u w:val="single"/>
        </w:rPr>
      </w:pPr>
    </w:p>
    <w:p w:rsidR="00D94064" w:rsidRPr="0073602A" w:rsidRDefault="0073602A" w:rsidP="00D94064">
      <w:pPr>
        <w:pStyle w:val="NoSpacing"/>
        <w:numPr>
          <w:ilvl w:val="0"/>
          <w:numId w:val="14"/>
        </w:numPr>
        <w:rPr>
          <w:rFonts w:asciiTheme="majorHAnsi" w:hAnsiTheme="majorHAnsi"/>
        </w:rPr>
      </w:pPr>
      <w:r w:rsidRPr="0073602A">
        <w:rPr>
          <w:rFonts w:asciiTheme="majorHAnsi" w:hAnsiTheme="majorHAnsi"/>
        </w:rPr>
        <w:t>8</w:t>
      </w:r>
      <w:r w:rsidR="00164244">
        <w:rPr>
          <w:rFonts w:asciiTheme="majorHAnsi" w:hAnsiTheme="majorHAnsi"/>
        </w:rPr>
        <w:t>7.8</w:t>
      </w:r>
      <w:r w:rsidR="00D94064" w:rsidRPr="0073602A">
        <w:rPr>
          <w:rFonts w:asciiTheme="majorHAnsi" w:hAnsiTheme="majorHAnsi"/>
        </w:rPr>
        <w:t>% of AWWs were aware that the day of monitoring visit was Deworming Day.</w:t>
      </w:r>
    </w:p>
    <w:p w:rsidR="00D94064" w:rsidRPr="00D94064" w:rsidRDefault="00D94064" w:rsidP="00D94064">
      <w:pPr>
        <w:pStyle w:val="NoSpacing"/>
        <w:ind w:left="360"/>
        <w:rPr>
          <w:rFonts w:asciiTheme="majorHAnsi" w:hAnsiTheme="majorHAnsi"/>
          <w:color w:val="4F81BD" w:themeColor="accent1"/>
        </w:rPr>
      </w:pPr>
    </w:p>
    <w:p w:rsidR="00D94064" w:rsidRPr="004F3260" w:rsidRDefault="004F3260" w:rsidP="00D94064">
      <w:pPr>
        <w:pStyle w:val="NoSpacing"/>
        <w:numPr>
          <w:ilvl w:val="0"/>
          <w:numId w:val="14"/>
        </w:numPr>
        <w:rPr>
          <w:rFonts w:asciiTheme="majorHAnsi" w:hAnsiTheme="majorHAnsi"/>
        </w:rPr>
      </w:pPr>
      <w:r w:rsidRPr="004F3260">
        <w:rPr>
          <w:rFonts w:asciiTheme="majorHAnsi" w:eastAsiaTheme="minorHAnsi" w:hAnsiTheme="majorHAnsi"/>
        </w:rPr>
        <w:t>87.3</w:t>
      </w:r>
      <w:r w:rsidR="00D94064" w:rsidRPr="004F3260">
        <w:rPr>
          <w:rFonts w:asciiTheme="majorHAnsi" w:eastAsiaTheme="minorHAnsi" w:hAnsiTheme="majorHAnsi"/>
        </w:rPr>
        <w:t xml:space="preserve">% of AWWs reported that they </w:t>
      </w:r>
      <w:r w:rsidR="00D94064" w:rsidRPr="004F3260">
        <w:rPr>
          <w:rFonts w:asciiTheme="majorHAnsi" w:eastAsiaTheme="minorHAnsi" w:hAnsiTheme="majorHAnsi"/>
          <w:b/>
        </w:rPr>
        <w:t>attended the official training</w:t>
      </w:r>
      <w:r w:rsidRPr="004F3260">
        <w:rPr>
          <w:rFonts w:asciiTheme="majorHAnsi" w:eastAsiaTheme="minorHAnsi" w:hAnsiTheme="majorHAnsi"/>
        </w:rPr>
        <w:t xml:space="preserve"> for Deworming Day. 77.3</w:t>
      </w:r>
      <w:r w:rsidR="00D94064" w:rsidRPr="004F3260">
        <w:rPr>
          <w:rFonts w:asciiTheme="majorHAnsi" w:eastAsiaTheme="minorHAnsi" w:hAnsiTheme="majorHAnsi"/>
        </w:rPr>
        <w:t xml:space="preserve">% of these AWWs also trained other workers in their </w:t>
      </w:r>
      <w:proofErr w:type="spellStart"/>
      <w:r w:rsidR="00D94064" w:rsidRPr="004F3260">
        <w:rPr>
          <w:rFonts w:asciiTheme="majorHAnsi" w:eastAsiaTheme="minorHAnsi" w:hAnsiTheme="majorHAnsi"/>
        </w:rPr>
        <w:t>anganwadi</w:t>
      </w:r>
      <w:proofErr w:type="spellEnd"/>
      <w:r w:rsidR="00D94064" w:rsidRPr="004F3260">
        <w:rPr>
          <w:rFonts w:asciiTheme="majorHAnsi" w:eastAsiaTheme="minorHAnsi" w:hAnsiTheme="majorHAnsi"/>
        </w:rPr>
        <w:t>.</w:t>
      </w:r>
    </w:p>
    <w:p w:rsidR="00D94064" w:rsidRPr="00D94064" w:rsidRDefault="00D94064" w:rsidP="00D94064">
      <w:pPr>
        <w:pStyle w:val="NoSpacing"/>
        <w:ind w:left="720"/>
        <w:rPr>
          <w:rFonts w:asciiTheme="majorHAnsi" w:hAnsiTheme="majorHAnsi"/>
          <w:color w:val="4F81BD" w:themeColor="accent1"/>
        </w:rPr>
      </w:pPr>
    </w:p>
    <w:p w:rsidR="00D94064" w:rsidRPr="00FE09BC" w:rsidRDefault="00D94064" w:rsidP="00D94064">
      <w:pPr>
        <w:pStyle w:val="NoSpacing"/>
        <w:numPr>
          <w:ilvl w:val="0"/>
          <w:numId w:val="14"/>
        </w:numPr>
        <w:rPr>
          <w:rFonts w:asciiTheme="majorHAnsi" w:eastAsiaTheme="minorHAnsi" w:hAnsiTheme="majorHAnsi"/>
        </w:rPr>
      </w:pPr>
      <w:r w:rsidRPr="00FE09BC">
        <w:rPr>
          <w:rFonts w:asciiTheme="majorHAnsi" w:eastAsiaTheme="minorHAnsi" w:hAnsiTheme="majorHAnsi"/>
        </w:rPr>
        <w:t>AWWs were asked a few questions about worms and deworming to test their knowledge and t</w:t>
      </w:r>
      <w:r w:rsidR="00FE09BC" w:rsidRPr="00FE09BC">
        <w:rPr>
          <w:rFonts w:asciiTheme="majorHAnsi" w:eastAsiaTheme="minorHAnsi" w:hAnsiTheme="majorHAnsi"/>
        </w:rPr>
        <w:t>he effectiveness of training. 84</w:t>
      </w:r>
      <w:r w:rsidRPr="00FE09BC">
        <w:rPr>
          <w:rFonts w:asciiTheme="majorHAnsi" w:eastAsiaTheme="minorHAnsi" w:hAnsiTheme="majorHAnsi"/>
        </w:rPr>
        <w:t>.</w:t>
      </w:r>
      <w:r w:rsidR="00FE09BC" w:rsidRPr="00FE09BC">
        <w:rPr>
          <w:rFonts w:asciiTheme="majorHAnsi" w:eastAsiaTheme="minorHAnsi" w:hAnsiTheme="majorHAnsi"/>
        </w:rPr>
        <w:t>5</w:t>
      </w:r>
      <w:r w:rsidRPr="00FE09BC">
        <w:rPr>
          <w:rFonts w:asciiTheme="majorHAnsi" w:eastAsiaTheme="minorHAnsi" w:hAnsiTheme="majorHAnsi"/>
        </w:rPr>
        <w:t xml:space="preserve">% of AWWs were aware that worms are found in the intestine. </w:t>
      </w:r>
    </w:p>
    <w:p w:rsidR="00D94064" w:rsidRPr="00D94064" w:rsidRDefault="00D94064" w:rsidP="00D94064">
      <w:pPr>
        <w:pStyle w:val="NoSpacing"/>
        <w:rPr>
          <w:rFonts w:eastAsiaTheme="minorHAnsi"/>
          <w:color w:val="4F81BD" w:themeColor="accent1"/>
        </w:rPr>
      </w:pPr>
    </w:p>
    <w:p w:rsidR="00D94064" w:rsidRPr="00032CE8" w:rsidRDefault="00E5787A" w:rsidP="00D94064">
      <w:pPr>
        <w:pStyle w:val="NoSpacing"/>
        <w:numPr>
          <w:ilvl w:val="0"/>
          <w:numId w:val="14"/>
        </w:numPr>
        <w:rPr>
          <w:rFonts w:asciiTheme="majorHAnsi" w:eastAsiaTheme="minorHAnsi" w:hAnsiTheme="majorHAnsi"/>
        </w:rPr>
      </w:pPr>
      <w:r>
        <w:rPr>
          <w:rFonts w:asciiTheme="majorHAnsi" w:eastAsiaTheme="minorHAnsi" w:hAnsiTheme="majorHAnsi"/>
        </w:rPr>
        <w:t>AWWs</w:t>
      </w:r>
      <w:r w:rsidR="00D94064" w:rsidRPr="00032CE8">
        <w:rPr>
          <w:rFonts w:asciiTheme="majorHAnsi" w:eastAsiaTheme="minorHAnsi" w:hAnsiTheme="majorHAnsi"/>
        </w:rPr>
        <w:t xml:space="preserve"> were also asked about the sources of infection by worms – walking barefoot, eating contaminated food, contact with infected people, mosquito bites, and others (including </w:t>
      </w:r>
      <w:r w:rsidR="00032CE8" w:rsidRPr="00032CE8">
        <w:rPr>
          <w:rFonts w:asciiTheme="majorHAnsi" w:eastAsiaTheme="minorHAnsi" w:hAnsiTheme="majorHAnsi"/>
        </w:rPr>
        <w:t xml:space="preserve">lack of cleanliness, eating mud, </w:t>
      </w:r>
      <w:proofErr w:type="spellStart"/>
      <w:r w:rsidR="00032CE8" w:rsidRPr="00032CE8">
        <w:rPr>
          <w:rFonts w:asciiTheme="majorHAnsi" w:eastAsiaTheme="minorHAnsi" w:hAnsiTheme="majorHAnsi"/>
        </w:rPr>
        <w:t>etc</w:t>
      </w:r>
      <w:proofErr w:type="spellEnd"/>
      <w:r w:rsidR="00D94064" w:rsidRPr="00032CE8">
        <w:rPr>
          <w:rFonts w:asciiTheme="majorHAnsi" w:eastAsiaTheme="minorHAnsi" w:hAnsiTheme="majorHAnsi"/>
        </w:rPr>
        <w:t xml:space="preserve">). </w:t>
      </w:r>
    </w:p>
    <w:p w:rsidR="00D94064" w:rsidRPr="00D94064" w:rsidRDefault="00032CE8" w:rsidP="00D94064">
      <w:pPr>
        <w:pStyle w:val="NoSpacing"/>
        <w:keepNext/>
        <w:jc w:val="center"/>
        <w:rPr>
          <w:rFonts w:asciiTheme="majorHAnsi" w:hAnsiTheme="majorHAnsi"/>
          <w:noProof/>
          <w:color w:val="4F81BD" w:themeColor="accent1"/>
        </w:rPr>
      </w:pPr>
      <w:r>
        <w:rPr>
          <w:rFonts w:asciiTheme="majorHAnsi" w:hAnsiTheme="majorHAnsi"/>
          <w:noProof/>
          <w:color w:val="4F81BD" w:themeColor="accent1"/>
        </w:rPr>
        <w:drawing>
          <wp:inline distT="0" distB="0" distL="0" distR="0">
            <wp:extent cx="4024839" cy="2926080"/>
            <wp:effectExtent l="19050" t="0" r="0" b="0"/>
            <wp:docPr id="21" name="Picture 3" descr="C:\Users\A\Desktop\Dropbox\DtW\Rajasthan 2012\DATA - Monitoring\graphs-mud\awc\how_infect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Dropbox\DtW\Rajasthan 2012\DATA - Monitoring\graphs-mud\awc\how_infect_catplot.png"/>
                    <pic:cNvPicPr>
                      <a:picLocks noChangeAspect="1" noChangeArrowheads="1"/>
                    </pic:cNvPicPr>
                  </pic:nvPicPr>
                  <pic:blipFill>
                    <a:blip r:embed="rId60"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D94064" w:rsidRPr="00D94064" w:rsidRDefault="00D94064" w:rsidP="00D94064">
      <w:pPr>
        <w:pStyle w:val="NoSpacing"/>
        <w:ind w:left="360"/>
        <w:rPr>
          <w:rFonts w:asciiTheme="majorHAnsi" w:eastAsiaTheme="minorHAnsi" w:hAnsiTheme="majorHAnsi"/>
          <w:color w:val="4F81BD" w:themeColor="accent1"/>
        </w:rPr>
      </w:pPr>
    </w:p>
    <w:p w:rsidR="00D94064" w:rsidRPr="00C47B54" w:rsidRDefault="00D94064" w:rsidP="00D94064">
      <w:pPr>
        <w:pStyle w:val="NoSpacing"/>
        <w:numPr>
          <w:ilvl w:val="0"/>
          <w:numId w:val="14"/>
        </w:numPr>
        <w:rPr>
          <w:rFonts w:asciiTheme="majorHAnsi" w:eastAsiaTheme="minorHAnsi" w:hAnsiTheme="majorHAnsi"/>
        </w:rPr>
      </w:pPr>
      <w:r w:rsidRPr="00C47B54">
        <w:rPr>
          <w:rFonts w:asciiTheme="majorHAnsi" w:eastAsiaTheme="minorHAnsi" w:hAnsiTheme="majorHAnsi"/>
        </w:rPr>
        <w:t>AWWS were asked various reasons why worms were harmful. Among the responses stating the co</w:t>
      </w:r>
      <w:r w:rsidR="00C47B54" w:rsidRPr="00C47B54">
        <w:rPr>
          <w:rFonts w:asciiTheme="majorHAnsi" w:eastAsiaTheme="minorHAnsi" w:hAnsiTheme="majorHAnsi"/>
        </w:rPr>
        <w:t>nsequences of worm infection, 50</w:t>
      </w:r>
      <w:r w:rsidRPr="00C47B54">
        <w:rPr>
          <w:rFonts w:asciiTheme="majorHAnsi" w:eastAsiaTheme="minorHAnsi" w:hAnsiTheme="majorHAnsi"/>
        </w:rPr>
        <w:t>.</w:t>
      </w:r>
      <w:r w:rsidR="00C47B54" w:rsidRPr="00C47B54">
        <w:rPr>
          <w:rFonts w:asciiTheme="majorHAnsi" w:eastAsiaTheme="minorHAnsi" w:hAnsiTheme="majorHAnsi"/>
        </w:rPr>
        <w:t>5</w:t>
      </w:r>
      <w:r w:rsidRPr="00C47B54">
        <w:rPr>
          <w:rFonts w:asciiTheme="majorHAnsi" w:eastAsiaTheme="minorHAnsi" w:hAnsiTheme="majorHAnsi"/>
        </w:rPr>
        <w:t xml:space="preserve">% mentioned shortage of blood, </w:t>
      </w:r>
      <w:r w:rsidR="00C47B54" w:rsidRPr="00C47B54">
        <w:rPr>
          <w:rFonts w:asciiTheme="majorHAnsi" w:eastAsiaTheme="minorHAnsi" w:hAnsiTheme="majorHAnsi"/>
        </w:rPr>
        <w:t>64</w:t>
      </w:r>
      <w:r w:rsidRPr="00C47B54">
        <w:rPr>
          <w:rFonts w:asciiTheme="majorHAnsi" w:eastAsiaTheme="minorHAnsi" w:hAnsiTheme="majorHAnsi"/>
        </w:rPr>
        <w:t>.</w:t>
      </w:r>
      <w:r w:rsidR="00C47B54" w:rsidRPr="00C47B54">
        <w:rPr>
          <w:rFonts w:asciiTheme="majorHAnsi" w:eastAsiaTheme="minorHAnsi" w:hAnsiTheme="majorHAnsi"/>
        </w:rPr>
        <w:t xml:space="preserve">2% </w:t>
      </w:r>
      <w:proofErr w:type="spellStart"/>
      <w:r w:rsidR="00C47B54" w:rsidRPr="00C47B54">
        <w:rPr>
          <w:rFonts w:asciiTheme="majorHAnsi" w:eastAsiaTheme="minorHAnsi" w:hAnsiTheme="majorHAnsi"/>
        </w:rPr>
        <w:t>anaemia</w:t>
      </w:r>
      <w:proofErr w:type="spellEnd"/>
      <w:r w:rsidR="00C47B54" w:rsidRPr="00C47B54">
        <w:rPr>
          <w:rFonts w:asciiTheme="majorHAnsi" w:eastAsiaTheme="minorHAnsi" w:hAnsiTheme="majorHAnsi"/>
        </w:rPr>
        <w:t xml:space="preserve"> &amp; malnourishment, 53.7</w:t>
      </w:r>
      <w:r w:rsidRPr="00C47B54">
        <w:rPr>
          <w:rFonts w:asciiTheme="majorHAnsi" w:eastAsiaTheme="minorHAnsi" w:hAnsiTheme="majorHAnsi"/>
        </w:rPr>
        <w:t>% adve</w:t>
      </w:r>
      <w:r w:rsidR="00C47B54" w:rsidRPr="00C47B54">
        <w:rPr>
          <w:rFonts w:asciiTheme="majorHAnsi" w:eastAsiaTheme="minorHAnsi" w:hAnsiTheme="majorHAnsi"/>
        </w:rPr>
        <w:t>rse impact on child’s growth, 23</w:t>
      </w:r>
      <w:r w:rsidRPr="00C47B54">
        <w:rPr>
          <w:rFonts w:asciiTheme="majorHAnsi" w:eastAsiaTheme="minorHAnsi" w:hAnsiTheme="majorHAnsi"/>
        </w:rPr>
        <w:t>.</w:t>
      </w:r>
      <w:r w:rsidR="00C47B54" w:rsidRPr="00C47B54">
        <w:rPr>
          <w:rFonts w:asciiTheme="majorHAnsi" w:eastAsiaTheme="minorHAnsi" w:hAnsiTheme="majorHAnsi"/>
        </w:rPr>
        <w:t>2</w:t>
      </w:r>
      <w:r w:rsidRPr="00C47B54">
        <w:rPr>
          <w:rFonts w:asciiTheme="majorHAnsi" w:eastAsiaTheme="minorHAnsi" w:hAnsiTheme="majorHAnsi"/>
        </w:rPr>
        <w:t xml:space="preserve">% adverse impact on </w:t>
      </w:r>
      <w:r w:rsidR="00A97CB3" w:rsidRPr="00C47B54">
        <w:rPr>
          <w:rFonts w:asciiTheme="majorHAnsi" w:eastAsiaTheme="minorHAnsi" w:hAnsiTheme="majorHAnsi"/>
        </w:rPr>
        <w:t>child’s learning</w:t>
      </w:r>
      <w:r w:rsidRPr="00C47B54">
        <w:rPr>
          <w:rFonts w:asciiTheme="majorHAnsi" w:eastAsiaTheme="minorHAnsi" w:hAnsiTheme="majorHAnsi"/>
        </w:rPr>
        <w:t xml:space="preserve"> capabilities, and 2</w:t>
      </w:r>
      <w:r w:rsidR="00C47B54" w:rsidRPr="00C47B54">
        <w:rPr>
          <w:rFonts w:asciiTheme="majorHAnsi" w:eastAsiaTheme="minorHAnsi" w:hAnsiTheme="majorHAnsi"/>
        </w:rPr>
        <w:t>2</w:t>
      </w:r>
      <w:r w:rsidRPr="00C47B54">
        <w:rPr>
          <w:rFonts w:asciiTheme="majorHAnsi" w:eastAsiaTheme="minorHAnsi" w:hAnsiTheme="majorHAnsi"/>
        </w:rPr>
        <w:t>.</w:t>
      </w:r>
      <w:r w:rsidR="00C47B54" w:rsidRPr="00C47B54">
        <w:rPr>
          <w:rFonts w:asciiTheme="majorHAnsi" w:eastAsiaTheme="minorHAnsi" w:hAnsiTheme="majorHAnsi"/>
        </w:rPr>
        <w:t>1</w:t>
      </w:r>
      <w:r w:rsidRPr="00C47B54">
        <w:rPr>
          <w:rFonts w:asciiTheme="majorHAnsi" w:eastAsiaTheme="minorHAnsi" w:hAnsiTheme="majorHAnsi"/>
        </w:rPr>
        <w:t>% stated that long-term infection could lead to more serious health problems later.</w:t>
      </w:r>
    </w:p>
    <w:p w:rsidR="00D94064" w:rsidRPr="00D94064" w:rsidRDefault="00D94064" w:rsidP="00D94064">
      <w:pPr>
        <w:pStyle w:val="NoSpacing"/>
        <w:ind w:left="360"/>
        <w:rPr>
          <w:rFonts w:asciiTheme="majorHAnsi" w:eastAsiaTheme="minorHAnsi" w:hAnsiTheme="majorHAnsi"/>
          <w:color w:val="4F81BD" w:themeColor="accent1"/>
        </w:rPr>
      </w:pPr>
    </w:p>
    <w:p w:rsidR="00D94064" w:rsidRPr="00C47B54" w:rsidRDefault="00D94064" w:rsidP="00D94064">
      <w:pPr>
        <w:pStyle w:val="NoSpacing"/>
        <w:numPr>
          <w:ilvl w:val="0"/>
          <w:numId w:val="14"/>
        </w:numPr>
        <w:rPr>
          <w:rFonts w:asciiTheme="majorHAnsi" w:eastAsiaTheme="minorHAnsi" w:hAnsiTheme="majorHAnsi"/>
        </w:rPr>
      </w:pPr>
      <w:r w:rsidRPr="00C47B54">
        <w:rPr>
          <w:rFonts w:asciiTheme="majorHAnsi" w:eastAsiaTheme="minorHAnsi" w:hAnsiTheme="majorHAnsi"/>
        </w:rPr>
        <w:t>On being asked about ways to prevent or cure worm infection, 2</w:t>
      </w:r>
      <w:r w:rsidR="00C47B54" w:rsidRPr="00C47B54">
        <w:rPr>
          <w:rFonts w:asciiTheme="majorHAnsi" w:eastAsiaTheme="minorHAnsi" w:hAnsiTheme="majorHAnsi"/>
        </w:rPr>
        <w:t>7.5</w:t>
      </w:r>
      <w:r w:rsidRPr="00C47B54">
        <w:rPr>
          <w:rFonts w:asciiTheme="majorHAnsi" w:eastAsiaTheme="minorHAnsi" w:hAnsiTheme="majorHAnsi"/>
        </w:rPr>
        <w:t>% of AWWs stated that awareness, good hygiene, as well as deworming medicine were important.</w:t>
      </w:r>
    </w:p>
    <w:p w:rsidR="00D94064" w:rsidRPr="00D94064" w:rsidRDefault="00C47B54" w:rsidP="00D94064">
      <w:pPr>
        <w:pStyle w:val="NoSpacing"/>
        <w:keepNext/>
        <w:jc w:val="center"/>
        <w:rPr>
          <w:rFonts w:asciiTheme="majorHAnsi" w:hAnsiTheme="majorHAnsi"/>
          <w:color w:val="4F81BD" w:themeColor="accent1"/>
        </w:rPr>
      </w:pPr>
      <w:r>
        <w:rPr>
          <w:rFonts w:asciiTheme="majorHAnsi" w:hAnsiTheme="majorHAnsi"/>
          <w:noProof/>
          <w:color w:val="4F81BD" w:themeColor="accent1"/>
        </w:rPr>
        <w:lastRenderedPageBreak/>
        <w:drawing>
          <wp:inline distT="0" distB="0" distL="0" distR="0">
            <wp:extent cx="4024839" cy="2926080"/>
            <wp:effectExtent l="19050" t="0" r="0" b="0"/>
            <wp:docPr id="23" name="Picture 4" descr="C:\Users\A\Desktop\Dropbox\DtW\Rajasthan 2012\DATA - Monitoring\graphs-mud\awc\worm_cure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Dropbox\DtW\Rajasthan 2012\DATA - Monitoring\graphs-mud\awc\worm_cure_catplot.png"/>
                    <pic:cNvPicPr>
                      <a:picLocks noChangeAspect="1" noChangeArrowheads="1"/>
                    </pic:cNvPicPr>
                  </pic:nvPicPr>
                  <pic:blipFill>
                    <a:blip r:embed="rId61"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D94064" w:rsidRPr="00D94064" w:rsidRDefault="00D94064" w:rsidP="00D94064">
      <w:pPr>
        <w:pStyle w:val="NoSpacing"/>
        <w:rPr>
          <w:color w:val="4F81BD" w:themeColor="accent1"/>
        </w:rPr>
      </w:pPr>
    </w:p>
    <w:p w:rsidR="00D94064" w:rsidRPr="00353372" w:rsidRDefault="00D94064" w:rsidP="00D94064">
      <w:pPr>
        <w:pStyle w:val="ListParagraph"/>
        <w:numPr>
          <w:ilvl w:val="0"/>
          <w:numId w:val="34"/>
        </w:numPr>
        <w:rPr>
          <w:rFonts w:asciiTheme="majorHAnsi" w:hAnsiTheme="majorHAnsi"/>
        </w:rPr>
      </w:pPr>
      <w:r w:rsidRPr="00353372">
        <w:rPr>
          <w:rFonts w:asciiTheme="majorHAnsi" w:hAnsiTheme="majorHAnsi"/>
        </w:rPr>
        <w:t xml:space="preserve">AWWs were asked about their response in case of a child </w:t>
      </w:r>
      <w:r w:rsidR="00353372" w:rsidRPr="00353372">
        <w:rPr>
          <w:rFonts w:asciiTheme="majorHAnsi" w:hAnsiTheme="majorHAnsi"/>
        </w:rPr>
        <w:t xml:space="preserve">suffering from adverse effects </w:t>
      </w:r>
      <w:r w:rsidRPr="00353372">
        <w:rPr>
          <w:rFonts w:asciiTheme="majorHAnsi" w:hAnsiTheme="majorHAnsi"/>
        </w:rPr>
        <w:t>a</w:t>
      </w:r>
      <w:r w:rsidR="00353372" w:rsidRPr="00353372">
        <w:rPr>
          <w:rFonts w:asciiTheme="majorHAnsi" w:hAnsiTheme="majorHAnsi"/>
        </w:rPr>
        <w:t>f</w:t>
      </w:r>
      <w:r w:rsidRPr="00353372">
        <w:rPr>
          <w:rFonts w:asciiTheme="majorHAnsi" w:hAnsiTheme="majorHAnsi"/>
        </w:rPr>
        <w:t xml:space="preserve">ter taking the deworming syrup. </w:t>
      </w:r>
    </w:p>
    <w:p w:rsidR="00D94064" w:rsidRPr="00D94064" w:rsidRDefault="00353372" w:rsidP="00D94064">
      <w:pPr>
        <w:pStyle w:val="ListParagraph"/>
        <w:jc w:val="center"/>
        <w:rPr>
          <w:rFonts w:asciiTheme="majorHAnsi" w:hAnsiTheme="majorHAnsi"/>
          <w:color w:val="4F81BD" w:themeColor="accent1"/>
        </w:rPr>
      </w:pPr>
      <w:r>
        <w:rPr>
          <w:rFonts w:asciiTheme="majorHAnsi" w:hAnsiTheme="majorHAnsi"/>
          <w:noProof/>
          <w:color w:val="4F81BD" w:themeColor="accent1"/>
        </w:rPr>
        <w:drawing>
          <wp:inline distT="0" distB="0" distL="0" distR="0">
            <wp:extent cx="4024839" cy="2926080"/>
            <wp:effectExtent l="19050" t="0" r="0" b="0"/>
            <wp:docPr id="24" name="Picture 5" descr="C:\Users\A\Desktop\Dropbox\DtW\Rajasthan 2012\DATA - Monitoring\graphs-mud\awc\adverse_resp_ca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Dropbox\DtW\Rajasthan 2012\DATA - Monitoring\graphs-mud\awc\adverse_resp_catplot.png"/>
                    <pic:cNvPicPr>
                      <a:picLocks noChangeAspect="1" noChangeArrowheads="1"/>
                    </pic:cNvPicPr>
                  </pic:nvPicPr>
                  <pic:blipFill>
                    <a:blip r:embed="rId62" cstate="print"/>
                    <a:srcRect/>
                    <a:stretch>
                      <a:fillRect/>
                    </a:stretch>
                  </pic:blipFill>
                  <pic:spPr bwMode="auto">
                    <a:xfrm>
                      <a:off x="0" y="0"/>
                      <a:ext cx="4024839" cy="2926080"/>
                    </a:xfrm>
                    <a:prstGeom prst="rect">
                      <a:avLst/>
                    </a:prstGeom>
                    <a:noFill/>
                    <a:ln w="9525">
                      <a:noFill/>
                      <a:miter lim="800000"/>
                      <a:headEnd/>
                      <a:tailEnd/>
                    </a:ln>
                  </pic:spPr>
                </pic:pic>
              </a:graphicData>
            </a:graphic>
          </wp:inline>
        </w:drawing>
      </w:r>
    </w:p>
    <w:p w:rsidR="00D94064" w:rsidRPr="00CA0EA5" w:rsidRDefault="00D94064" w:rsidP="00D94064">
      <w:pPr>
        <w:pStyle w:val="NoSpacing"/>
        <w:rPr>
          <w:rFonts w:asciiTheme="majorHAnsi" w:hAnsiTheme="majorHAnsi"/>
          <w:b/>
          <w:u w:val="single"/>
        </w:rPr>
      </w:pPr>
      <w:r w:rsidRPr="00CA0EA5">
        <w:rPr>
          <w:rFonts w:asciiTheme="majorHAnsi" w:hAnsiTheme="majorHAnsi"/>
          <w:b/>
          <w:u w:val="single"/>
        </w:rPr>
        <w:t>INFORMATIONAL MATERIAL &amp; DEWORMING DRUGS:</w:t>
      </w:r>
    </w:p>
    <w:p w:rsidR="00D94064" w:rsidRPr="00CA0EA5" w:rsidRDefault="00D94064" w:rsidP="00D94064">
      <w:pPr>
        <w:pStyle w:val="NoSpacing"/>
        <w:rPr>
          <w:rFonts w:asciiTheme="majorHAnsi" w:eastAsiaTheme="minorHAnsi" w:hAnsiTheme="majorHAnsi"/>
        </w:rPr>
      </w:pPr>
    </w:p>
    <w:p w:rsidR="00D94064" w:rsidRPr="00CA0EA5" w:rsidRDefault="00CA0EA5" w:rsidP="00D94064">
      <w:pPr>
        <w:pStyle w:val="NoSpacing"/>
        <w:numPr>
          <w:ilvl w:val="0"/>
          <w:numId w:val="14"/>
        </w:numPr>
        <w:rPr>
          <w:rFonts w:asciiTheme="majorHAnsi" w:hAnsiTheme="majorHAnsi"/>
        </w:rPr>
      </w:pPr>
      <w:r>
        <w:rPr>
          <w:rFonts w:asciiTheme="majorHAnsi" w:hAnsiTheme="majorHAnsi"/>
        </w:rPr>
        <w:t>The Deworming</w:t>
      </w:r>
      <w:r w:rsidR="00D94064" w:rsidRPr="00CA0EA5">
        <w:rPr>
          <w:rFonts w:asciiTheme="majorHAnsi" w:hAnsiTheme="majorHAnsi"/>
        </w:rPr>
        <w:t xml:space="preserve">/GHD </w:t>
      </w:r>
      <w:r w:rsidR="00D94064" w:rsidRPr="00CA0EA5">
        <w:rPr>
          <w:rFonts w:asciiTheme="majorHAnsi" w:hAnsiTheme="majorHAnsi"/>
          <w:b/>
        </w:rPr>
        <w:t xml:space="preserve">poster </w:t>
      </w:r>
      <w:r w:rsidRPr="00CA0EA5">
        <w:rPr>
          <w:rFonts w:asciiTheme="majorHAnsi" w:hAnsiTheme="majorHAnsi"/>
        </w:rPr>
        <w:t>was clearly visible in 26</w:t>
      </w:r>
      <w:r w:rsidR="00D94064" w:rsidRPr="00CA0EA5">
        <w:rPr>
          <w:rFonts w:asciiTheme="majorHAnsi" w:hAnsiTheme="majorHAnsi"/>
        </w:rPr>
        <w:t>% of anganwadis, partly visible (torn, obscured</w:t>
      </w:r>
      <w:r w:rsidRPr="00CA0EA5">
        <w:rPr>
          <w:rFonts w:asciiTheme="majorHAnsi" w:hAnsiTheme="majorHAnsi"/>
        </w:rPr>
        <w:t xml:space="preserve"> by other posters, etc.) in 7.7</w:t>
      </w:r>
      <w:r w:rsidR="00D94064" w:rsidRPr="00CA0EA5">
        <w:rPr>
          <w:rFonts w:asciiTheme="majorHAnsi" w:hAnsiTheme="majorHAnsi"/>
        </w:rPr>
        <w:t xml:space="preserve">% of anganwadis, and not visible in </w:t>
      </w:r>
      <w:r w:rsidRPr="00CA0EA5">
        <w:rPr>
          <w:rFonts w:asciiTheme="majorHAnsi" w:hAnsiTheme="majorHAnsi"/>
        </w:rPr>
        <w:t>66</w:t>
      </w:r>
      <w:r w:rsidR="00D94064" w:rsidRPr="00CA0EA5">
        <w:rPr>
          <w:rFonts w:asciiTheme="majorHAnsi" w:hAnsiTheme="majorHAnsi"/>
        </w:rPr>
        <w:t>.</w:t>
      </w:r>
      <w:r w:rsidRPr="00CA0EA5">
        <w:rPr>
          <w:rFonts w:asciiTheme="majorHAnsi" w:hAnsiTheme="majorHAnsi"/>
        </w:rPr>
        <w:t>3</w:t>
      </w:r>
      <w:r w:rsidR="00D94064" w:rsidRPr="00CA0EA5">
        <w:rPr>
          <w:rFonts w:asciiTheme="majorHAnsi" w:hAnsiTheme="majorHAnsi"/>
        </w:rPr>
        <w:t>% of anganwadis.</w:t>
      </w:r>
    </w:p>
    <w:p w:rsidR="00D94064" w:rsidRPr="00D94064" w:rsidRDefault="00D94064" w:rsidP="00D94064">
      <w:pPr>
        <w:pStyle w:val="NoSpacing"/>
        <w:ind w:left="360"/>
        <w:rPr>
          <w:rFonts w:asciiTheme="majorHAnsi" w:hAnsiTheme="majorHAnsi"/>
          <w:color w:val="4F81BD" w:themeColor="accent1"/>
        </w:rPr>
      </w:pPr>
    </w:p>
    <w:p w:rsidR="00D94064" w:rsidRPr="007C3AA8" w:rsidRDefault="007C3AA8" w:rsidP="00D94064">
      <w:pPr>
        <w:pStyle w:val="NoSpacing"/>
        <w:numPr>
          <w:ilvl w:val="0"/>
          <w:numId w:val="17"/>
        </w:numPr>
        <w:rPr>
          <w:rFonts w:asciiTheme="majorHAnsi" w:hAnsiTheme="majorHAnsi"/>
        </w:rPr>
      </w:pPr>
      <w:r w:rsidRPr="007C3AA8">
        <w:rPr>
          <w:rFonts w:asciiTheme="majorHAnsi" w:hAnsiTheme="majorHAnsi"/>
        </w:rPr>
        <w:t>96</w:t>
      </w:r>
      <w:r w:rsidR="00D94064" w:rsidRPr="007C3AA8">
        <w:rPr>
          <w:rFonts w:asciiTheme="majorHAnsi" w:hAnsiTheme="majorHAnsi"/>
        </w:rPr>
        <w:t xml:space="preserve">% of AWWs reported that they had </w:t>
      </w:r>
      <w:r w:rsidR="00D94064" w:rsidRPr="007C3AA8">
        <w:rPr>
          <w:rFonts w:asciiTheme="majorHAnsi" w:hAnsiTheme="majorHAnsi"/>
          <w:b/>
        </w:rPr>
        <w:t>received the deworming syrup bottles</w:t>
      </w:r>
      <w:r w:rsidR="00D94064" w:rsidRPr="007C3AA8">
        <w:rPr>
          <w:rFonts w:asciiTheme="majorHAnsi" w:hAnsiTheme="majorHAnsi"/>
        </w:rPr>
        <w:t xml:space="preserve"> by </w:t>
      </w:r>
      <w:r w:rsidRPr="007C3AA8">
        <w:rPr>
          <w:rFonts w:asciiTheme="majorHAnsi" w:hAnsiTheme="majorHAnsi"/>
        </w:rPr>
        <w:t>Mop-Up</w:t>
      </w:r>
      <w:r w:rsidR="00D94064" w:rsidRPr="007C3AA8">
        <w:rPr>
          <w:rFonts w:asciiTheme="majorHAnsi" w:hAnsiTheme="majorHAnsi"/>
        </w:rPr>
        <w:t xml:space="preserve"> Day.</w:t>
      </w:r>
    </w:p>
    <w:p w:rsidR="00D94064" w:rsidRPr="00D94064" w:rsidRDefault="00D94064" w:rsidP="00D94064">
      <w:pPr>
        <w:pStyle w:val="NoSpacing"/>
        <w:ind w:left="720"/>
        <w:rPr>
          <w:rFonts w:asciiTheme="majorHAnsi" w:hAnsiTheme="majorHAnsi"/>
          <w:color w:val="4F81BD" w:themeColor="accent1"/>
        </w:rPr>
      </w:pPr>
    </w:p>
    <w:p w:rsidR="00D94064" w:rsidRPr="00F85271" w:rsidRDefault="00F85271" w:rsidP="00D94064">
      <w:pPr>
        <w:pStyle w:val="NoSpacing"/>
        <w:numPr>
          <w:ilvl w:val="0"/>
          <w:numId w:val="17"/>
        </w:numPr>
        <w:rPr>
          <w:rFonts w:asciiTheme="majorHAnsi" w:hAnsiTheme="majorHAnsi"/>
        </w:rPr>
      </w:pPr>
      <w:r w:rsidRPr="00F85271">
        <w:rPr>
          <w:rFonts w:asciiTheme="majorHAnsi" w:hAnsiTheme="majorHAnsi"/>
        </w:rPr>
        <w:t>93.7</w:t>
      </w:r>
      <w:r w:rsidR="00D94064" w:rsidRPr="00F85271">
        <w:rPr>
          <w:rFonts w:asciiTheme="majorHAnsi" w:hAnsiTheme="majorHAnsi"/>
        </w:rPr>
        <w:t xml:space="preserve">% of AWWs reported that they had </w:t>
      </w:r>
      <w:r w:rsidR="00D94064" w:rsidRPr="00F85271">
        <w:rPr>
          <w:rFonts w:asciiTheme="majorHAnsi" w:hAnsiTheme="majorHAnsi"/>
          <w:b/>
        </w:rPr>
        <w:t>received sufficient syrup bottles</w:t>
      </w:r>
      <w:r w:rsidR="00D94064" w:rsidRPr="00F85271">
        <w:rPr>
          <w:rFonts w:asciiTheme="majorHAnsi" w:hAnsiTheme="majorHAnsi"/>
        </w:rPr>
        <w:t xml:space="preserve"> for all their enrolled children.</w:t>
      </w:r>
    </w:p>
    <w:p w:rsidR="00D94064" w:rsidRPr="00D94064" w:rsidRDefault="00D94064" w:rsidP="00D94064">
      <w:pPr>
        <w:pStyle w:val="NoSpacing"/>
        <w:ind w:left="360"/>
        <w:rPr>
          <w:rFonts w:asciiTheme="majorHAnsi" w:hAnsiTheme="majorHAnsi"/>
          <w:color w:val="4F81BD" w:themeColor="accent1"/>
        </w:rPr>
      </w:pPr>
    </w:p>
    <w:p w:rsidR="00D94064" w:rsidRPr="004D2CEB" w:rsidRDefault="00D94064" w:rsidP="00D94064">
      <w:pPr>
        <w:pStyle w:val="NoSpacing"/>
        <w:rPr>
          <w:rFonts w:asciiTheme="majorHAnsi" w:hAnsiTheme="majorHAnsi"/>
          <w:b/>
          <w:u w:val="single"/>
        </w:rPr>
      </w:pPr>
      <w:r w:rsidRPr="004D2CEB">
        <w:rPr>
          <w:rFonts w:asciiTheme="majorHAnsi" w:hAnsiTheme="majorHAnsi"/>
          <w:b/>
          <w:u w:val="single"/>
        </w:rPr>
        <w:t>SUMMARY FORMS:</w:t>
      </w:r>
    </w:p>
    <w:p w:rsidR="00D94064" w:rsidRPr="00D94064" w:rsidRDefault="00D94064" w:rsidP="00D94064">
      <w:pPr>
        <w:pStyle w:val="NoSpacing"/>
        <w:rPr>
          <w:rFonts w:asciiTheme="majorHAnsi" w:hAnsiTheme="majorHAnsi"/>
          <w:color w:val="4F81BD" w:themeColor="accent1"/>
        </w:rPr>
      </w:pPr>
    </w:p>
    <w:p w:rsidR="00D94064" w:rsidRPr="004D2CEB" w:rsidRDefault="004D2CEB" w:rsidP="00D94064">
      <w:pPr>
        <w:pStyle w:val="NoSpacing"/>
        <w:numPr>
          <w:ilvl w:val="0"/>
          <w:numId w:val="17"/>
        </w:numPr>
        <w:rPr>
          <w:rFonts w:asciiTheme="majorHAnsi" w:hAnsiTheme="majorHAnsi"/>
        </w:rPr>
      </w:pPr>
      <w:r w:rsidRPr="004D2CEB">
        <w:rPr>
          <w:rFonts w:asciiTheme="majorHAnsi" w:hAnsiTheme="majorHAnsi"/>
        </w:rPr>
        <w:t>66</w:t>
      </w:r>
      <w:r w:rsidR="00D94064" w:rsidRPr="004D2CEB">
        <w:rPr>
          <w:rFonts w:asciiTheme="majorHAnsi" w:hAnsiTheme="majorHAnsi"/>
        </w:rPr>
        <w:t xml:space="preserve">% of AWWs claimed that they completely </w:t>
      </w:r>
      <w:r w:rsidR="00D94064" w:rsidRPr="004D2CEB">
        <w:rPr>
          <w:rFonts w:asciiTheme="majorHAnsi" w:hAnsiTheme="majorHAnsi"/>
          <w:b/>
        </w:rPr>
        <w:t>understood how to fill the Summary Form</w:t>
      </w:r>
      <w:r w:rsidR="00D94064" w:rsidRPr="004D2CEB">
        <w:rPr>
          <w:rFonts w:asciiTheme="majorHAnsi" w:hAnsiTheme="majorHAnsi"/>
        </w:rPr>
        <w:t xml:space="preserve">, </w:t>
      </w:r>
      <w:r w:rsidRPr="004D2CEB">
        <w:rPr>
          <w:rFonts w:asciiTheme="majorHAnsi" w:hAnsiTheme="majorHAnsi"/>
        </w:rPr>
        <w:t>14</w:t>
      </w:r>
      <w:r w:rsidR="00D94064" w:rsidRPr="004D2CEB">
        <w:rPr>
          <w:rFonts w:asciiTheme="majorHAnsi" w:hAnsiTheme="majorHAnsi"/>
        </w:rPr>
        <w:t xml:space="preserve">% understood it partly, and </w:t>
      </w:r>
      <w:r w:rsidRPr="004D2CEB">
        <w:rPr>
          <w:rFonts w:asciiTheme="majorHAnsi" w:hAnsiTheme="majorHAnsi"/>
        </w:rPr>
        <w:t>20</w:t>
      </w:r>
      <w:r w:rsidR="00D94064" w:rsidRPr="004D2CEB">
        <w:rPr>
          <w:rFonts w:asciiTheme="majorHAnsi" w:hAnsiTheme="majorHAnsi"/>
        </w:rPr>
        <w:t>% of AWWs stated that they did not understand the form.</w:t>
      </w:r>
    </w:p>
    <w:p w:rsidR="00130992" w:rsidRDefault="00130992" w:rsidP="00130992">
      <w:pPr>
        <w:pStyle w:val="NoSpacing"/>
        <w:rPr>
          <w:rFonts w:asciiTheme="majorHAnsi" w:hAnsiTheme="majorHAnsi"/>
          <w:color w:val="4F81BD" w:themeColor="accent1"/>
        </w:rPr>
      </w:pPr>
    </w:p>
    <w:p w:rsidR="00130992" w:rsidRPr="00130992" w:rsidRDefault="00861AF1" w:rsidP="00130992">
      <w:pPr>
        <w:pStyle w:val="NoSpacing"/>
        <w:numPr>
          <w:ilvl w:val="0"/>
          <w:numId w:val="17"/>
        </w:numPr>
        <w:rPr>
          <w:rFonts w:asciiTheme="majorHAnsi" w:hAnsiTheme="majorHAnsi"/>
        </w:rPr>
      </w:pPr>
      <w:r>
        <w:rPr>
          <w:rFonts w:asciiTheme="majorHAnsi" w:hAnsiTheme="majorHAnsi"/>
        </w:rPr>
        <w:lastRenderedPageBreak/>
        <w:t xml:space="preserve">48.5% of AWWs had filled the Summary Form. </w:t>
      </w:r>
      <w:r w:rsidR="00130992" w:rsidRPr="00130992">
        <w:rPr>
          <w:rFonts w:asciiTheme="majorHAnsi" w:hAnsiTheme="majorHAnsi"/>
        </w:rPr>
        <w:t>47.5% had noted the number of syrup bottles</w:t>
      </w:r>
      <w:r>
        <w:rPr>
          <w:rFonts w:asciiTheme="majorHAnsi" w:hAnsiTheme="majorHAnsi"/>
        </w:rPr>
        <w:t xml:space="preserve"> received</w:t>
      </w:r>
      <w:r w:rsidR="00130992" w:rsidRPr="00130992">
        <w:rPr>
          <w:rFonts w:asciiTheme="majorHAnsi" w:hAnsiTheme="majorHAnsi"/>
        </w:rPr>
        <w:t>.</w:t>
      </w:r>
    </w:p>
    <w:p w:rsidR="00D94064" w:rsidRPr="00D94064" w:rsidRDefault="00D94064" w:rsidP="00D94064">
      <w:pPr>
        <w:pStyle w:val="NoSpacing"/>
        <w:rPr>
          <w:rFonts w:asciiTheme="majorHAnsi" w:eastAsiaTheme="minorHAnsi" w:hAnsiTheme="majorHAnsi"/>
          <w:color w:val="4F81BD" w:themeColor="accent1"/>
        </w:rPr>
      </w:pPr>
    </w:p>
    <w:p w:rsidR="00D94064" w:rsidRPr="00F00B29" w:rsidRDefault="00F00B29" w:rsidP="00D94064">
      <w:pPr>
        <w:pStyle w:val="NoSpacing"/>
        <w:numPr>
          <w:ilvl w:val="0"/>
          <w:numId w:val="17"/>
        </w:numPr>
        <w:rPr>
          <w:rFonts w:asciiTheme="majorHAnsi" w:hAnsiTheme="majorHAnsi"/>
        </w:rPr>
      </w:pPr>
      <w:r w:rsidRPr="00F00B29">
        <w:rPr>
          <w:rFonts w:asciiTheme="majorHAnsi" w:hAnsiTheme="majorHAnsi"/>
        </w:rPr>
        <w:t>72.6</w:t>
      </w:r>
      <w:r w:rsidR="00D94064" w:rsidRPr="00F00B29">
        <w:rPr>
          <w:rFonts w:asciiTheme="majorHAnsi" w:hAnsiTheme="majorHAnsi"/>
        </w:rPr>
        <w:t xml:space="preserve">% of AWWs were aware that the Summary Form was to be submitted at the next sector meeting between Oct 21-25, 2012. </w:t>
      </w:r>
    </w:p>
    <w:p w:rsidR="00D94064" w:rsidRPr="00D94064" w:rsidRDefault="00D94064" w:rsidP="00D94064">
      <w:pPr>
        <w:pStyle w:val="NoSpacing"/>
        <w:rPr>
          <w:color w:val="4F81BD" w:themeColor="accent1"/>
        </w:rPr>
      </w:pPr>
    </w:p>
    <w:p w:rsidR="00D94064" w:rsidRPr="00AA7560" w:rsidRDefault="00AA7560" w:rsidP="00D94064">
      <w:pPr>
        <w:pStyle w:val="NoSpacing"/>
        <w:numPr>
          <w:ilvl w:val="0"/>
          <w:numId w:val="17"/>
        </w:numPr>
        <w:rPr>
          <w:rFonts w:asciiTheme="majorHAnsi" w:hAnsiTheme="majorHAnsi"/>
        </w:rPr>
      </w:pPr>
      <w:r w:rsidRPr="00AA7560">
        <w:rPr>
          <w:rFonts w:asciiTheme="majorHAnsi" w:hAnsiTheme="majorHAnsi"/>
        </w:rPr>
        <w:t>42</w:t>
      </w:r>
      <w:r w:rsidR="00D94064" w:rsidRPr="00AA7560">
        <w:rPr>
          <w:rFonts w:asciiTheme="majorHAnsi" w:hAnsiTheme="majorHAnsi"/>
        </w:rPr>
        <w:t xml:space="preserve">% of AWWs </w:t>
      </w:r>
      <w:r w:rsidRPr="00AA7560">
        <w:rPr>
          <w:rFonts w:asciiTheme="majorHAnsi" w:hAnsiTheme="majorHAnsi"/>
        </w:rPr>
        <w:t>responded that they woul</w:t>
      </w:r>
      <w:r>
        <w:rPr>
          <w:rFonts w:asciiTheme="majorHAnsi" w:hAnsiTheme="majorHAnsi"/>
        </w:rPr>
        <w:t>d</w:t>
      </w:r>
      <w:r w:rsidRPr="00AA7560">
        <w:rPr>
          <w:rFonts w:asciiTheme="majorHAnsi" w:hAnsiTheme="majorHAnsi"/>
        </w:rPr>
        <w:t xml:space="preserve"> submit the </w:t>
      </w:r>
      <w:r w:rsidR="00D94064" w:rsidRPr="00AA7560">
        <w:rPr>
          <w:rFonts w:asciiTheme="majorHAnsi" w:hAnsiTheme="majorHAnsi"/>
        </w:rPr>
        <w:t xml:space="preserve">Summary Form </w:t>
      </w:r>
      <w:r w:rsidRPr="00AA7560">
        <w:rPr>
          <w:rFonts w:asciiTheme="majorHAnsi" w:hAnsiTheme="majorHAnsi"/>
        </w:rPr>
        <w:t xml:space="preserve">to their CDPO while 23.5% would </w:t>
      </w:r>
      <w:r w:rsidR="00D94064" w:rsidRPr="00AA7560">
        <w:rPr>
          <w:rFonts w:asciiTheme="majorHAnsi" w:hAnsiTheme="majorHAnsi"/>
        </w:rPr>
        <w:t>submit</w:t>
      </w:r>
      <w:r w:rsidRPr="00AA7560">
        <w:rPr>
          <w:rFonts w:asciiTheme="majorHAnsi" w:hAnsiTheme="majorHAnsi"/>
        </w:rPr>
        <w:t xml:space="preserve"> i</w:t>
      </w:r>
      <w:r w:rsidR="00D94064" w:rsidRPr="00AA7560">
        <w:rPr>
          <w:rFonts w:asciiTheme="majorHAnsi" w:hAnsiTheme="majorHAnsi"/>
        </w:rPr>
        <w:t>t to their Supervisor.</w:t>
      </w:r>
    </w:p>
    <w:p w:rsidR="00D94064" w:rsidRPr="00AA7560" w:rsidRDefault="00D94064" w:rsidP="00D94064">
      <w:pPr>
        <w:pStyle w:val="NoSpacing"/>
        <w:rPr>
          <w:rFonts w:asciiTheme="majorHAnsi" w:hAnsiTheme="majorHAnsi"/>
        </w:rPr>
      </w:pPr>
    </w:p>
    <w:p w:rsidR="00D94064" w:rsidRPr="00FE09BC" w:rsidRDefault="00D94064" w:rsidP="00D94064">
      <w:pPr>
        <w:pStyle w:val="NoSpacing"/>
        <w:rPr>
          <w:rFonts w:asciiTheme="majorHAnsi" w:hAnsiTheme="majorHAnsi"/>
          <w:b/>
          <w:u w:val="single"/>
        </w:rPr>
      </w:pPr>
      <w:r w:rsidRPr="00FE09BC">
        <w:rPr>
          <w:rFonts w:asciiTheme="majorHAnsi" w:hAnsiTheme="majorHAnsi"/>
          <w:b/>
          <w:u w:val="single"/>
        </w:rPr>
        <w:t>ADMINISTRATION OF DEWORMING TABLETS:</w:t>
      </w:r>
    </w:p>
    <w:p w:rsidR="00D94064" w:rsidRPr="00FE09BC" w:rsidRDefault="00D94064" w:rsidP="00D94064">
      <w:pPr>
        <w:pStyle w:val="NoSpacing"/>
        <w:ind w:left="720"/>
        <w:rPr>
          <w:rFonts w:asciiTheme="majorHAnsi" w:hAnsiTheme="majorHAnsi"/>
        </w:rPr>
      </w:pPr>
    </w:p>
    <w:p w:rsidR="00D94064" w:rsidRPr="00FE09BC" w:rsidRDefault="00D94064" w:rsidP="00D94064">
      <w:pPr>
        <w:pStyle w:val="NoSpacing"/>
        <w:numPr>
          <w:ilvl w:val="0"/>
          <w:numId w:val="18"/>
        </w:numPr>
        <w:rPr>
          <w:rFonts w:asciiTheme="majorHAnsi" w:hAnsiTheme="majorHAnsi"/>
        </w:rPr>
      </w:pPr>
      <w:r w:rsidRPr="00FE09BC">
        <w:rPr>
          <w:rFonts w:asciiTheme="majorHAnsi" w:hAnsiTheme="majorHAnsi"/>
        </w:rPr>
        <w:t xml:space="preserve">Monitors could observe the deworming process in </w:t>
      </w:r>
      <w:r w:rsidR="006D0242" w:rsidRPr="00FE09BC">
        <w:rPr>
          <w:rFonts w:asciiTheme="majorHAnsi" w:hAnsiTheme="majorHAnsi"/>
        </w:rPr>
        <w:t>57.3</w:t>
      </w:r>
      <w:r w:rsidRPr="00FE09BC">
        <w:rPr>
          <w:rFonts w:asciiTheme="majorHAnsi" w:hAnsiTheme="majorHAnsi"/>
        </w:rPr>
        <w:t>% of anganwadis. In 84.</w:t>
      </w:r>
      <w:r w:rsidR="006D0242" w:rsidRPr="00FE09BC">
        <w:rPr>
          <w:rFonts w:asciiTheme="majorHAnsi" w:hAnsiTheme="majorHAnsi"/>
        </w:rPr>
        <w:t>2</w:t>
      </w:r>
      <w:r w:rsidRPr="00FE09BC">
        <w:rPr>
          <w:rFonts w:asciiTheme="majorHAnsi" w:hAnsiTheme="majorHAnsi"/>
        </w:rPr>
        <w:t xml:space="preserve">% of such anganwadis where deworming was ongoing, monitors reported that deworming activity was proceeding in an orderly manner. </w:t>
      </w:r>
    </w:p>
    <w:p w:rsidR="00D94064" w:rsidRPr="00D94064" w:rsidRDefault="00D94064" w:rsidP="00D94064">
      <w:pPr>
        <w:pStyle w:val="NoSpacing"/>
        <w:rPr>
          <w:rFonts w:asciiTheme="majorHAnsi" w:hAnsiTheme="majorHAnsi"/>
          <w:color w:val="4F81BD" w:themeColor="accent1"/>
        </w:rPr>
      </w:pPr>
    </w:p>
    <w:p w:rsidR="00D94064" w:rsidRPr="006763CE" w:rsidRDefault="00EE1E4A" w:rsidP="00D94064">
      <w:pPr>
        <w:pStyle w:val="NoSpacing"/>
        <w:numPr>
          <w:ilvl w:val="0"/>
          <w:numId w:val="18"/>
        </w:numPr>
        <w:rPr>
          <w:rFonts w:asciiTheme="majorHAnsi" w:hAnsiTheme="majorHAnsi"/>
        </w:rPr>
      </w:pPr>
      <w:r w:rsidRPr="006763CE">
        <w:rPr>
          <w:rFonts w:asciiTheme="majorHAnsi" w:hAnsiTheme="majorHAnsi"/>
        </w:rPr>
        <w:t>In 79</w:t>
      </w:r>
      <w:r w:rsidR="00D94064" w:rsidRPr="006763CE">
        <w:rPr>
          <w:rFonts w:asciiTheme="majorHAnsi" w:hAnsiTheme="majorHAnsi"/>
        </w:rPr>
        <w:t>.</w:t>
      </w:r>
      <w:r w:rsidRPr="006763CE">
        <w:rPr>
          <w:rFonts w:asciiTheme="majorHAnsi" w:hAnsiTheme="majorHAnsi"/>
        </w:rPr>
        <w:t>8</w:t>
      </w:r>
      <w:r w:rsidR="00D94064" w:rsidRPr="006763CE">
        <w:rPr>
          <w:rFonts w:asciiTheme="majorHAnsi" w:hAnsiTheme="majorHAnsi"/>
        </w:rPr>
        <w:t xml:space="preserve">% of anganwadis, monitors observed the AWW providing </w:t>
      </w:r>
      <w:r w:rsidR="00D94064" w:rsidRPr="006763CE">
        <w:rPr>
          <w:rFonts w:asciiTheme="majorHAnsi" w:hAnsiTheme="majorHAnsi"/>
          <w:b/>
        </w:rPr>
        <w:t>health education</w:t>
      </w:r>
      <w:r w:rsidR="00D94064" w:rsidRPr="006763CE">
        <w:rPr>
          <w:rFonts w:asciiTheme="majorHAnsi" w:hAnsiTheme="majorHAnsi"/>
        </w:rPr>
        <w:t xml:space="preserve"> to the children. </w:t>
      </w:r>
      <w:r w:rsidRPr="006763CE">
        <w:rPr>
          <w:rFonts w:asciiTheme="majorHAnsi" w:hAnsiTheme="majorHAnsi"/>
        </w:rPr>
        <w:t xml:space="preserve"> In 90</w:t>
      </w:r>
      <w:r w:rsidR="00D94064" w:rsidRPr="006763CE">
        <w:rPr>
          <w:rFonts w:asciiTheme="majorHAnsi" w:hAnsiTheme="majorHAnsi"/>
        </w:rPr>
        <w:t>.</w:t>
      </w:r>
      <w:r w:rsidRPr="006763CE">
        <w:rPr>
          <w:rFonts w:asciiTheme="majorHAnsi" w:hAnsiTheme="majorHAnsi"/>
        </w:rPr>
        <w:t>9</w:t>
      </w:r>
      <w:r w:rsidR="00D94064" w:rsidRPr="006763CE">
        <w:rPr>
          <w:rFonts w:asciiTheme="majorHAnsi" w:hAnsiTheme="majorHAnsi"/>
        </w:rPr>
        <w:t xml:space="preserve">% of such </w:t>
      </w:r>
      <w:r w:rsidR="004573E0">
        <w:rPr>
          <w:rFonts w:asciiTheme="majorHAnsi" w:hAnsiTheme="majorHAnsi"/>
        </w:rPr>
        <w:t>anganwadi</w:t>
      </w:r>
      <w:r w:rsidR="00D94064" w:rsidRPr="006763CE">
        <w:rPr>
          <w:rFonts w:asciiTheme="majorHAnsi" w:hAnsiTheme="majorHAnsi"/>
        </w:rPr>
        <w:t>s, the health education segment included instructions to not give deworming tablets to sick children.</w:t>
      </w:r>
    </w:p>
    <w:p w:rsidR="00D94064" w:rsidRPr="00D94064" w:rsidRDefault="00D94064" w:rsidP="00D94064">
      <w:pPr>
        <w:pStyle w:val="NoSpacing"/>
        <w:rPr>
          <w:rFonts w:asciiTheme="majorHAnsi" w:hAnsiTheme="majorHAnsi"/>
          <w:color w:val="4F81BD" w:themeColor="accent1"/>
        </w:rPr>
      </w:pPr>
    </w:p>
    <w:p w:rsidR="00D94064" w:rsidRPr="006763CE" w:rsidRDefault="00D94064" w:rsidP="00D94064">
      <w:pPr>
        <w:pStyle w:val="NoSpacing"/>
        <w:numPr>
          <w:ilvl w:val="0"/>
          <w:numId w:val="18"/>
        </w:numPr>
        <w:rPr>
          <w:rFonts w:asciiTheme="majorHAnsi" w:hAnsiTheme="majorHAnsi"/>
        </w:rPr>
      </w:pPr>
      <w:r w:rsidRPr="006763CE">
        <w:rPr>
          <w:rFonts w:asciiTheme="majorHAnsi" w:hAnsiTheme="majorHAnsi"/>
        </w:rPr>
        <w:t xml:space="preserve">As the medicine is only to be taken </w:t>
      </w:r>
      <w:r w:rsidRPr="006763CE">
        <w:rPr>
          <w:rFonts w:asciiTheme="majorHAnsi" w:hAnsiTheme="majorHAnsi"/>
          <w:b/>
        </w:rPr>
        <w:t>after meals</w:t>
      </w:r>
      <w:r w:rsidRPr="006763CE">
        <w:rPr>
          <w:rFonts w:asciiTheme="majorHAnsi" w:hAnsiTheme="majorHAnsi"/>
        </w:rPr>
        <w:t xml:space="preserve">, children should have eaten their tiffin or mid-day meal. Monitors observed this </w:t>
      </w:r>
      <w:r w:rsidR="006763CE" w:rsidRPr="006763CE">
        <w:rPr>
          <w:rFonts w:asciiTheme="majorHAnsi" w:hAnsiTheme="majorHAnsi"/>
        </w:rPr>
        <w:t>to be the case in 95</w:t>
      </w:r>
      <w:r w:rsidRPr="006763CE">
        <w:rPr>
          <w:rFonts w:asciiTheme="majorHAnsi" w:hAnsiTheme="majorHAnsi"/>
        </w:rPr>
        <w:t xml:space="preserve">% of anganwadis. In a few cases, children reported that they had eaten at home before coming to the </w:t>
      </w:r>
      <w:proofErr w:type="spellStart"/>
      <w:r w:rsidRPr="006763CE">
        <w:rPr>
          <w:rFonts w:asciiTheme="majorHAnsi" w:hAnsiTheme="majorHAnsi"/>
        </w:rPr>
        <w:t>anganwadi</w:t>
      </w:r>
      <w:proofErr w:type="spellEnd"/>
      <w:r w:rsidRPr="006763CE">
        <w:rPr>
          <w:rFonts w:asciiTheme="majorHAnsi" w:hAnsiTheme="majorHAnsi"/>
        </w:rPr>
        <w:t xml:space="preserve"> </w:t>
      </w:r>
      <w:proofErr w:type="spellStart"/>
      <w:r w:rsidRPr="006763CE">
        <w:rPr>
          <w:rFonts w:asciiTheme="majorHAnsi" w:hAnsiTheme="majorHAnsi"/>
        </w:rPr>
        <w:t>centre</w:t>
      </w:r>
      <w:proofErr w:type="spellEnd"/>
      <w:r w:rsidRPr="006763CE">
        <w:rPr>
          <w:rFonts w:asciiTheme="majorHAnsi" w:hAnsiTheme="majorHAnsi"/>
        </w:rPr>
        <w:t>.</w:t>
      </w:r>
    </w:p>
    <w:p w:rsidR="00D94064" w:rsidRPr="00D94064" w:rsidRDefault="00D94064" w:rsidP="00D94064">
      <w:pPr>
        <w:pStyle w:val="NoSpacing"/>
        <w:rPr>
          <w:color w:val="4F81BD" w:themeColor="accent1"/>
        </w:rPr>
      </w:pPr>
    </w:p>
    <w:p w:rsidR="00D94064" w:rsidRPr="006763CE" w:rsidRDefault="00D94064" w:rsidP="00D94064">
      <w:pPr>
        <w:pStyle w:val="NoSpacing"/>
        <w:numPr>
          <w:ilvl w:val="0"/>
          <w:numId w:val="18"/>
        </w:numPr>
        <w:rPr>
          <w:rFonts w:asciiTheme="majorHAnsi" w:hAnsiTheme="majorHAnsi"/>
        </w:rPr>
      </w:pPr>
      <w:r w:rsidRPr="006763CE">
        <w:rPr>
          <w:rFonts w:asciiTheme="majorHAnsi" w:hAnsiTheme="majorHAnsi"/>
        </w:rPr>
        <w:t>Before giving the deworming syrup, monitors observed that the AWW and children w</w:t>
      </w:r>
      <w:r w:rsidR="006763CE" w:rsidRPr="006763CE">
        <w:rPr>
          <w:rFonts w:asciiTheme="majorHAnsi" w:hAnsiTheme="majorHAnsi"/>
        </w:rPr>
        <w:t>ashed their hands with soap in 68</w:t>
      </w:r>
      <w:r w:rsidRPr="006763CE">
        <w:rPr>
          <w:rFonts w:asciiTheme="majorHAnsi" w:hAnsiTheme="majorHAnsi"/>
        </w:rPr>
        <w:t>.</w:t>
      </w:r>
      <w:r w:rsidR="006763CE" w:rsidRPr="006763CE">
        <w:rPr>
          <w:rFonts w:asciiTheme="majorHAnsi" w:hAnsiTheme="majorHAnsi"/>
        </w:rPr>
        <w:t>7</w:t>
      </w:r>
      <w:r w:rsidRPr="006763CE">
        <w:rPr>
          <w:rFonts w:asciiTheme="majorHAnsi" w:hAnsiTheme="majorHAnsi"/>
        </w:rPr>
        <w:t>% of anganwadis, washed with only water in</w:t>
      </w:r>
      <w:r w:rsidR="006763CE" w:rsidRPr="006763CE">
        <w:rPr>
          <w:rFonts w:asciiTheme="majorHAnsi" w:hAnsiTheme="majorHAnsi"/>
        </w:rPr>
        <w:t xml:space="preserve"> 13.7</w:t>
      </w:r>
      <w:r w:rsidRPr="006763CE">
        <w:rPr>
          <w:rFonts w:asciiTheme="majorHAnsi" w:hAnsiTheme="majorHAnsi"/>
        </w:rPr>
        <w:t xml:space="preserve">%, and did not wash their hands at all in </w:t>
      </w:r>
      <w:r w:rsidR="006763CE" w:rsidRPr="006763CE">
        <w:rPr>
          <w:rFonts w:asciiTheme="majorHAnsi" w:hAnsiTheme="majorHAnsi"/>
        </w:rPr>
        <w:t>1</w:t>
      </w:r>
      <w:r w:rsidRPr="006763CE">
        <w:rPr>
          <w:rFonts w:asciiTheme="majorHAnsi" w:hAnsiTheme="majorHAnsi"/>
        </w:rPr>
        <w:t>7.9% of anganwadis.</w:t>
      </w:r>
    </w:p>
    <w:p w:rsidR="00D94064" w:rsidRPr="00D94064" w:rsidRDefault="00D94064" w:rsidP="00D94064">
      <w:pPr>
        <w:pStyle w:val="NoSpacing"/>
        <w:rPr>
          <w:color w:val="4F81BD" w:themeColor="accent1"/>
        </w:rPr>
      </w:pPr>
    </w:p>
    <w:p w:rsidR="00D94064" w:rsidRPr="008A25DD" w:rsidRDefault="00D94064" w:rsidP="00D94064">
      <w:pPr>
        <w:pStyle w:val="NoSpacing"/>
        <w:numPr>
          <w:ilvl w:val="0"/>
          <w:numId w:val="18"/>
        </w:numPr>
        <w:rPr>
          <w:rFonts w:asciiTheme="majorHAnsi" w:hAnsiTheme="majorHAnsi"/>
        </w:rPr>
      </w:pPr>
      <w:r w:rsidRPr="008A25DD">
        <w:rPr>
          <w:rFonts w:asciiTheme="majorHAnsi" w:hAnsiTheme="majorHAnsi"/>
        </w:rPr>
        <w:t xml:space="preserve">Adequate potable water was </w:t>
      </w:r>
      <w:r w:rsidR="008A25DD" w:rsidRPr="008A25DD">
        <w:rPr>
          <w:rFonts w:asciiTheme="majorHAnsi" w:hAnsiTheme="majorHAnsi"/>
        </w:rPr>
        <w:t>available for the children in 68</w:t>
      </w:r>
      <w:r w:rsidRPr="008A25DD">
        <w:rPr>
          <w:rFonts w:asciiTheme="majorHAnsi" w:hAnsiTheme="majorHAnsi"/>
        </w:rPr>
        <w:t>.</w:t>
      </w:r>
      <w:r w:rsidR="008A25DD" w:rsidRPr="008A25DD">
        <w:rPr>
          <w:rFonts w:asciiTheme="majorHAnsi" w:hAnsiTheme="majorHAnsi"/>
        </w:rPr>
        <w:t>7</w:t>
      </w:r>
      <w:r w:rsidRPr="008A25DD">
        <w:rPr>
          <w:rFonts w:asciiTheme="majorHAnsi" w:hAnsiTheme="majorHAnsi"/>
        </w:rPr>
        <w:t>% of anganwadis, water wa</w:t>
      </w:r>
      <w:r w:rsidR="008A25DD" w:rsidRPr="008A25DD">
        <w:rPr>
          <w:rFonts w:asciiTheme="majorHAnsi" w:hAnsiTheme="majorHAnsi"/>
        </w:rPr>
        <w:t>s not available in 7</w:t>
      </w:r>
      <w:r w:rsidRPr="008A25DD">
        <w:rPr>
          <w:rFonts w:asciiTheme="majorHAnsi" w:hAnsiTheme="majorHAnsi"/>
        </w:rPr>
        <w:t>.</w:t>
      </w:r>
      <w:r w:rsidR="008A25DD" w:rsidRPr="008A25DD">
        <w:rPr>
          <w:rFonts w:asciiTheme="majorHAnsi" w:hAnsiTheme="majorHAnsi"/>
        </w:rPr>
        <w:t>5</w:t>
      </w:r>
      <w:r w:rsidRPr="008A25DD">
        <w:rPr>
          <w:rFonts w:asciiTheme="majorHAnsi" w:hAnsiTheme="majorHAnsi"/>
        </w:rPr>
        <w:t>% of anganwadis, and potable water was available but not in</w:t>
      </w:r>
      <w:r w:rsidR="008A25DD" w:rsidRPr="008A25DD">
        <w:rPr>
          <w:rFonts w:asciiTheme="majorHAnsi" w:hAnsiTheme="majorHAnsi"/>
        </w:rPr>
        <w:t xml:space="preserve"> adequate quantity in 23.7</w:t>
      </w:r>
      <w:r w:rsidRPr="008A25DD">
        <w:rPr>
          <w:rFonts w:asciiTheme="majorHAnsi" w:hAnsiTheme="majorHAnsi"/>
        </w:rPr>
        <w:t>% of anganwadis.</w:t>
      </w:r>
    </w:p>
    <w:p w:rsidR="00D94064" w:rsidRPr="00E20AC5" w:rsidRDefault="00D94064" w:rsidP="00D94064">
      <w:pPr>
        <w:pStyle w:val="NoSpacing"/>
        <w:rPr>
          <w:rFonts w:asciiTheme="majorHAnsi" w:hAnsiTheme="majorHAnsi"/>
        </w:rPr>
      </w:pPr>
    </w:p>
    <w:p w:rsidR="00D94064" w:rsidRPr="00E20AC5" w:rsidRDefault="00D94064" w:rsidP="00D94064">
      <w:pPr>
        <w:pStyle w:val="NoSpacing"/>
        <w:numPr>
          <w:ilvl w:val="0"/>
          <w:numId w:val="18"/>
        </w:numPr>
        <w:rPr>
          <w:rFonts w:asciiTheme="majorHAnsi" w:hAnsiTheme="majorHAnsi"/>
        </w:rPr>
      </w:pPr>
      <w:r w:rsidRPr="00E20AC5">
        <w:rPr>
          <w:rFonts w:asciiTheme="majorHAnsi" w:hAnsiTheme="majorHAnsi"/>
        </w:rPr>
        <w:t>In 9</w:t>
      </w:r>
      <w:r w:rsidR="00BF0BF4" w:rsidRPr="00E20AC5">
        <w:rPr>
          <w:rFonts w:asciiTheme="majorHAnsi" w:hAnsiTheme="majorHAnsi"/>
        </w:rPr>
        <w:t>2</w:t>
      </w:r>
      <w:r w:rsidRPr="00E20AC5">
        <w:rPr>
          <w:rFonts w:asciiTheme="majorHAnsi" w:hAnsiTheme="majorHAnsi"/>
        </w:rPr>
        <w:t>.</w:t>
      </w:r>
      <w:r w:rsidR="00BF0BF4" w:rsidRPr="00E20AC5">
        <w:rPr>
          <w:rFonts w:asciiTheme="majorHAnsi" w:hAnsiTheme="majorHAnsi"/>
        </w:rPr>
        <w:t>2</w:t>
      </w:r>
      <w:r w:rsidRPr="00E20AC5">
        <w:rPr>
          <w:rFonts w:asciiTheme="majorHAnsi" w:hAnsiTheme="majorHAnsi"/>
        </w:rPr>
        <w:t xml:space="preserve">% of anganwadis, the </w:t>
      </w:r>
      <w:r w:rsidRPr="00E20AC5">
        <w:rPr>
          <w:rFonts w:asciiTheme="majorHAnsi" w:hAnsiTheme="majorHAnsi"/>
          <w:b/>
        </w:rPr>
        <w:t>AWW was administering the syrup</w:t>
      </w:r>
      <w:r w:rsidRPr="00E20AC5">
        <w:rPr>
          <w:rFonts w:asciiTheme="majorHAnsi" w:hAnsiTheme="majorHAnsi"/>
        </w:rPr>
        <w:t xml:space="preserve"> to each child. In a few rare cases, another adult was administering the syrup.</w:t>
      </w:r>
    </w:p>
    <w:p w:rsidR="00D94064" w:rsidRPr="00E20AC5" w:rsidRDefault="00D94064" w:rsidP="00D94064">
      <w:pPr>
        <w:pStyle w:val="NoSpacing"/>
        <w:rPr>
          <w:rFonts w:asciiTheme="majorHAnsi" w:hAnsiTheme="majorHAnsi"/>
        </w:rPr>
      </w:pPr>
    </w:p>
    <w:p w:rsidR="00D94064" w:rsidRPr="00FE09BC" w:rsidRDefault="00D94064" w:rsidP="00D94064">
      <w:pPr>
        <w:pStyle w:val="NoSpacing"/>
        <w:numPr>
          <w:ilvl w:val="0"/>
          <w:numId w:val="18"/>
        </w:numPr>
        <w:rPr>
          <w:rFonts w:asciiTheme="majorHAnsi" w:hAnsiTheme="majorHAnsi"/>
        </w:rPr>
      </w:pPr>
      <w:r w:rsidRPr="00E20AC5">
        <w:rPr>
          <w:rFonts w:asciiTheme="majorHAnsi" w:hAnsiTheme="majorHAnsi"/>
        </w:rPr>
        <w:t xml:space="preserve">In </w:t>
      </w:r>
      <w:r w:rsidR="002D7325" w:rsidRPr="00E20AC5">
        <w:rPr>
          <w:rFonts w:asciiTheme="majorHAnsi" w:hAnsiTheme="majorHAnsi"/>
        </w:rPr>
        <w:t>33.3</w:t>
      </w:r>
      <w:r w:rsidRPr="00E20AC5">
        <w:rPr>
          <w:rFonts w:asciiTheme="majorHAnsi" w:hAnsiTheme="majorHAnsi"/>
        </w:rPr>
        <w:t xml:space="preserve">% of anganwadis, the monitor observed the AWW </w:t>
      </w:r>
      <w:r w:rsidR="002D7325" w:rsidRPr="00E20AC5">
        <w:rPr>
          <w:rFonts w:asciiTheme="majorHAnsi" w:hAnsiTheme="majorHAnsi"/>
          <w:b/>
        </w:rPr>
        <w:t>double-</w:t>
      </w:r>
      <w:r w:rsidRPr="00E20AC5">
        <w:rPr>
          <w:rFonts w:asciiTheme="majorHAnsi" w:hAnsiTheme="majorHAnsi"/>
          <w:b/>
        </w:rPr>
        <w:t>ticking each child’s name</w:t>
      </w:r>
      <w:r w:rsidRPr="00E20AC5">
        <w:rPr>
          <w:rFonts w:asciiTheme="majorHAnsi" w:hAnsiTheme="majorHAnsi"/>
        </w:rPr>
        <w:t xml:space="preserve"> in the attendance register after giving him/her the deworming syrup.</w:t>
      </w:r>
      <w:r w:rsidR="00E20AC5" w:rsidRPr="00E20AC5">
        <w:rPr>
          <w:rFonts w:asciiTheme="majorHAnsi" w:hAnsiTheme="majorHAnsi"/>
        </w:rPr>
        <w:t xml:space="preserve"> In 86</w:t>
      </w:r>
      <w:r w:rsidRPr="00E20AC5">
        <w:rPr>
          <w:rFonts w:asciiTheme="majorHAnsi" w:hAnsiTheme="majorHAnsi"/>
        </w:rPr>
        <w:t>.</w:t>
      </w:r>
      <w:r w:rsidR="00E20AC5" w:rsidRPr="00E20AC5">
        <w:rPr>
          <w:rFonts w:asciiTheme="majorHAnsi" w:hAnsiTheme="majorHAnsi"/>
        </w:rPr>
        <w:t>1</w:t>
      </w:r>
      <w:r w:rsidRPr="00E20AC5">
        <w:rPr>
          <w:rFonts w:asciiTheme="majorHAnsi" w:hAnsiTheme="majorHAnsi"/>
        </w:rPr>
        <w:t xml:space="preserve">% of anganwadis, the monitor reported that all dewormed </w:t>
      </w:r>
      <w:r w:rsidRPr="00FE09BC">
        <w:rPr>
          <w:rFonts w:asciiTheme="majorHAnsi" w:hAnsiTheme="majorHAnsi"/>
        </w:rPr>
        <w:t xml:space="preserve">children’s names had been ticked </w:t>
      </w:r>
      <w:proofErr w:type="spellStart"/>
      <w:r w:rsidR="00E20AC5" w:rsidRPr="00FE09BC">
        <w:rPr>
          <w:rFonts w:asciiTheme="majorHAnsi" w:hAnsiTheme="majorHAnsi"/>
        </w:rPr>
        <w:t>atleast</w:t>
      </w:r>
      <w:proofErr w:type="spellEnd"/>
      <w:r w:rsidR="00E20AC5" w:rsidRPr="00FE09BC">
        <w:rPr>
          <w:rFonts w:asciiTheme="majorHAnsi" w:hAnsiTheme="majorHAnsi"/>
        </w:rPr>
        <w:t xml:space="preserve"> once </w:t>
      </w:r>
      <w:r w:rsidRPr="00FE09BC">
        <w:rPr>
          <w:rFonts w:asciiTheme="majorHAnsi" w:hAnsiTheme="majorHAnsi"/>
        </w:rPr>
        <w:t>after the process was over.</w:t>
      </w:r>
    </w:p>
    <w:p w:rsidR="00D94064" w:rsidRPr="00FE09BC" w:rsidRDefault="00D94064" w:rsidP="00D94064">
      <w:pPr>
        <w:pStyle w:val="NoSpacing"/>
        <w:rPr>
          <w:rFonts w:asciiTheme="majorHAnsi" w:hAnsiTheme="majorHAnsi"/>
        </w:rPr>
      </w:pPr>
    </w:p>
    <w:p w:rsidR="00D94064" w:rsidRPr="00FE09BC" w:rsidRDefault="00D94064" w:rsidP="00D94064">
      <w:pPr>
        <w:pStyle w:val="NoSpacing"/>
        <w:numPr>
          <w:ilvl w:val="0"/>
          <w:numId w:val="18"/>
        </w:numPr>
        <w:rPr>
          <w:rFonts w:asciiTheme="majorHAnsi" w:hAnsiTheme="majorHAnsi"/>
        </w:rPr>
      </w:pPr>
      <w:r w:rsidRPr="00FE09BC">
        <w:rPr>
          <w:rFonts w:asciiTheme="majorHAnsi" w:hAnsiTheme="majorHAnsi"/>
        </w:rPr>
        <w:t>95</w:t>
      </w:r>
      <w:r w:rsidR="00144B82" w:rsidRPr="00FE09BC">
        <w:rPr>
          <w:rFonts w:asciiTheme="majorHAnsi" w:hAnsiTheme="majorHAnsi"/>
        </w:rPr>
        <w:t>.8</w:t>
      </w:r>
      <w:r w:rsidRPr="00FE09BC">
        <w:rPr>
          <w:rFonts w:asciiTheme="majorHAnsi" w:hAnsiTheme="majorHAnsi"/>
        </w:rPr>
        <w:t xml:space="preserve">% of AWWs interviewed claimed that they did not give the syrup to any </w:t>
      </w:r>
      <w:r w:rsidRPr="00FE09BC">
        <w:rPr>
          <w:rFonts w:asciiTheme="majorHAnsi" w:hAnsiTheme="majorHAnsi"/>
          <w:b/>
        </w:rPr>
        <w:t>sick children</w:t>
      </w:r>
      <w:r w:rsidR="00F3722E" w:rsidRPr="00FE09BC">
        <w:rPr>
          <w:rFonts w:asciiTheme="majorHAnsi" w:hAnsiTheme="majorHAnsi"/>
        </w:rPr>
        <w:t>. In 93.5</w:t>
      </w:r>
      <w:r w:rsidRPr="00FE09BC">
        <w:rPr>
          <w:rFonts w:asciiTheme="majorHAnsi" w:hAnsiTheme="majorHAnsi"/>
        </w:rPr>
        <w:t>% of anganwadis, the monitor did not observe any sick child taking the syrup. No adverse reactions to taking the syrup were reported in 9</w:t>
      </w:r>
      <w:r w:rsidR="00E20AC5" w:rsidRPr="00FE09BC">
        <w:rPr>
          <w:rFonts w:asciiTheme="majorHAnsi" w:hAnsiTheme="majorHAnsi"/>
        </w:rPr>
        <w:t>6.</w:t>
      </w:r>
      <w:r w:rsidRPr="00FE09BC">
        <w:rPr>
          <w:rFonts w:asciiTheme="majorHAnsi" w:hAnsiTheme="majorHAnsi"/>
        </w:rPr>
        <w:t xml:space="preserve">1% of anganwadis. </w:t>
      </w:r>
    </w:p>
    <w:p w:rsidR="00D94064" w:rsidRPr="00D94064" w:rsidRDefault="00D94064" w:rsidP="00D94064">
      <w:pPr>
        <w:pStyle w:val="NoSpacing"/>
        <w:rPr>
          <w:rFonts w:asciiTheme="majorHAnsi" w:hAnsiTheme="majorHAnsi"/>
          <w:color w:val="4F81BD" w:themeColor="accent1"/>
        </w:rPr>
      </w:pPr>
    </w:p>
    <w:p w:rsidR="00D94064" w:rsidRDefault="00F3722E" w:rsidP="00D94064">
      <w:pPr>
        <w:pStyle w:val="NoSpacing"/>
        <w:numPr>
          <w:ilvl w:val="0"/>
          <w:numId w:val="18"/>
        </w:numPr>
        <w:rPr>
          <w:rFonts w:asciiTheme="majorHAnsi" w:hAnsiTheme="majorHAnsi"/>
        </w:rPr>
      </w:pPr>
      <w:r w:rsidRPr="00F3722E">
        <w:rPr>
          <w:rFonts w:asciiTheme="majorHAnsi" w:hAnsiTheme="majorHAnsi"/>
        </w:rPr>
        <w:t>In 93</w:t>
      </w:r>
      <w:r w:rsidR="00D94064" w:rsidRPr="00F3722E">
        <w:rPr>
          <w:rFonts w:asciiTheme="majorHAnsi" w:hAnsiTheme="majorHAnsi"/>
        </w:rPr>
        <w:t>.</w:t>
      </w:r>
      <w:r w:rsidRPr="00F3722E">
        <w:rPr>
          <w:rFonts w:asciiTheme="majorHAnsi" w:hAnsiTheme="majorHAnsi"/>
        </w:rPr>
        <w:t>4</w:t>
      </w:r>
      <w:r w:rsidR="00D94064" w:rsidRPr="00F3722E">
        <w:rPr>
          <w:rFonts w:asciiTheme="majorHAnsi" w:hAnsiTheme="majorHAnsi"/>
        </w:rPr>
        <w:t xml:space="preserve">% of anganwadis, the monitor did not observe any </w:t>
      </w:r>
      <w:r w:rsidR="00D94064" w:rsidRPr="00F3722E">
        <w:rPr>
          <w:rFonts w:asciiTheme="majorHAnsi" w:hAnsiTheme="majorHAnsi"/>
          <w:b/>
        </w:rPr>
        <w:t>syrup bottles being spoilt</w:t>
      </w:r>
      <w:r w:rsidR="00D94064" w:rsidRPr="00F3722E">
        <w:rPr>
          <w:rFonts w:asciiTheme="majorHAnsi" w:hAnsiTheme="majorHAnsi"/>
        </w:rPr>
        <w:t xml:space="preserve"> during administration. </w:t>
      </w:r>
      <w:r w:rsidRPr="00F3722E">
        <w:rPr>
          <w:rFonts w:asciiTheme="majorHAnsi" w:hAnsiTheme="majorHAnsi"/>
        </w:rPr>
        <w:t>In case there were any spoilt bottles, they were thrown away.</w:t>
      </w:r>
    </w:p>
    <w:p w:rsidR="00C36C2F" w:rsidRDefault="00C36C2F" w:rsidP="00C36C2F">
      <w:pPr>
        <w:pStyle w:val="NoSpacing"/>
        <w:rPr>
          <w:rFonts w:asciiTheme="majorHAnsi" w:hAnsiTheme="majorHAnsi"/>
        </w:rPr>
      </w:pPr>
    </w:p>
    <w:p w:rsidR="00C36C2F" w:rsidRDefault="00C36C2F" w:rsidP="00C36C2F">
      <w:pPr>
        <w:pStyle w:val="NoSpacing"/>
        <w:numPr>
          <w:ilvl w:val="0"/>
          <w:numId w:val="18"/>
        </w:numPr>
        <w:rPr>
          <w:rFonts w:asciiTheme="majorHAnsi" w:hAnsiTheme="majorHAnsi"/>
        </w:rPr>
      </w:pPr>
      <w:r>
        <w:rPr>
          <w:rFonts w:asciiTheme="majorHAnsi" w:hAnsiTheme="majorHAnsi"/>
        </w:rPr>
        <w:t xml:space="preserve">82.5% of AWWs stored the remaining syrup bottles in a secure location. </w:t>
      </w:r>
    </w:p>
    <w:p w:rsidR="00FC1ED4" w:rsidRDefault="00FC1ED4" w:rsidP="00FC1ED4">
      <w:pPr>
        <w:pStyle w:val="ListParagraph"/>
        <w:rPr>
          <w:rFonts w:asciiTheme="majorHAnsi" w:hAnsiTheme="majorHAnsi"/>
        </w:rPr>
      </w:pPr>
    </w:p>
    <w:p w:rsidR="00FC1ED4" w:rsidRPr="00F3722E" w:rsidRDefault="00FC1ED4" w:rsidP="00FC1ED4">
      <w:pPr>
        <w:pStyle w:val="NoSpacing"/>
        <w:ind w:left="720"/>
        <w:rPr>
          <w:rFonts w:asciiTheme="majorHAnsi" w:hAnsiTheme="majorHAnsi"/>
        </w:rPr>
      </w:pPr>
    </w:p>
    <w:p w:rsidR="00FC1ED4" w:rsidRDefault="00AF7C94">
      <w:r>
        <w:br w:type="page"/>
      </w:r>
    </w:p>
    <w:p w:rsidR="00FC1ED4" w:rsidRDefault="00FC1ED4" w:rsidP="00FC1ED4"/>
    <w:p w:rsidR="00FC1ED4" w:rsidRDefault="00FC1ED4" w:rsidP="00FC1ED4">
      <w:pPr>
        <w:pStyle w:val="Heading2"/>
        <w:jc w:val="center"/>
        <w:rPr>
          <w:sz w:val="22"/>
          <w:szCs w:val="22"/>
          <w:u w:val="single"/>
        </w:rPr>
      </w:pPr>
      <w:r>
        <w:rPr>
          <w:sz w:val="22"/>
          <w:szCs w:val="22"/>
          <w:u w:val="single"/>
        </w:rPr>
        <w:t>COVERAGE VALIDATION – SCHOOLS</w:t>
      </w:r>
    </w:p>
    <w:p w:rsidR="00FC1ED4" w:rsidRPr="00FC1ED4" w:rsidRDefault="00FC1ED4" w:rsidP="00FC1ED4">
      <w:pPr>
        <w:rPr>
          <w:rFonts w:asciiTheme="majorHAnsi" w:hAnsiTheme="majorHAnsi"/>
        </w:rPr>
      </w:pPr>
      <w:r w:rsidRPr="00FC1ED4">
        <w:rPr>
          <w:rFonts w:asciiTheme="majorHAnsi" w:eastAsia="Times New Roman" w:hAnsiTheme="majorHAnsi" w:cs="Arial"/>
        </w:rPr>
        <w:t>The analysis is based on monitoring data received from about 241 schools over the two coverage validation days. The dates for coverage validation in the state of Rajasthan were not fixed. However monitors were asked to pick to two days during which they could visit schools after mop-up day.</w:t>
      </w:r>
    </w:p>
    <w:p w:rsidR="00FC1ED4" w:rsidRPr="00FC1ED4" w:rsidRDefault="00FC1ED4" w:rsidP="00FC1ED4">
      <w:pPr>
        <w:rPr>
          <w:rFonts w:asciiTheme="majorHAnsi" w:eastAsia="Times New Roman" w:hAnsiTheme="majorHAnsi" w:cs="Arial"/>
          <w:b/>
          <w:u w:val="single"/>
        </w:rPr>
      </w:pPr>
      <w:r w:rsidRPr="00FC1ED4">
        <w:rPr>
          <w:rFonts w:asciiTheme="majorHAnsi" w:eastAsia="Times New Roman" w:hAnsiTheme="majorHAnsi" w:cs="Arial"/>
          <w:b/>
          <w:u w:val="single"/>
        </w:rPr>
        <w:t>SCHOOL DETAILS</w:t>
      </w:r>
    </w:p>
    <w:p w:rsidR="009A1520" w:rsidRDefault="00FC1ED4" w:rsidP="00FC1ED4">
      <w:pPr>
        <w:pStyle w:val="ListParagraph"/>
        <w:numPr>
          <w:ilvl w:val="0"/>
          <w:numId w:val="41"/>
        </w:numPr>
        <w:rPr>
          <w:rFonts w:asciiTheme="majorHAnsi" w:eastAsia="Times New Roman" w:hAnsiTheme="majorHAnsi" w:cs="Arial"/>
        </w:rPr>
      </w:pPr>
      <w:r w:rsidRPr="00FC1ED4">
        <w:rPr>
          <w:rFonts w:asciiTheme="majorHAnsi" w:eastAsia="Times New Roman" w:hAnsiTheme="majorHAnsi" w:cs="Arial"/>
        </w:rPr>
        <w:t>37 % of the schools were reported to be Primary Schools (upto class 5), 22 % of the schools were Middle Schools, and 22 % were High schools. About 6 % of the schools were Secondary Schools. No data was available for 13 % of the schools. This disaggregation is shown in the figure below</w:t>
      </w:r>
      <w:r>
        <w:rPr>
          <w:rFonts w:asciiTheme="majorHAnsi" w:eastAsia="Times New Roman" w:hAnsiTheme="majorHAnsi" w:cs="Arial"/>
        </w:rPr>
        <w:t>.</w:t>
      </w:r>
    </w:p>
    <w:p w:rsidR="00FC1ED4" w:rsidRPr="009A1520" w:rsidRDefault="005E33EA" w:rsidP="009A1520">
      <w:pPr>
        <w:pStyle w:val="ListParagraph"/>
        <w:rPr>
          <w:rFonts w:asciiTheme="majorHAnsi" w:eastAsia="Times New Roman" w:hAnsiTheme="majorHAnsi" w:cs="Arial"/>
        </w:rPr>
      </w:pPr>
      <w:r>
        <w:rPr>
          <w:noProof/>
        </w:rPr>
        <w:drawing>
          <wp:anchor distT="0" distB="0" distL="114300" distR="114300" simplePos="0" relativeHeight="251658752" behindDoc="0" locked="0" layoutInCell="1" allowOverlap="1" wp14:anchorId="533B91BC" wp14:editId="2F52CDBD">
            <wp:simplePos x="0" y="0"/>
            <wp:positionH relativeFrom="column">
              <wp:posOffset>1180465</wp:posOffset>
            </wp:positionH>
            <wp:positionV relativeFrom="paragraph">
              <wp:posOffset>390525</wp:posOffset>
            </wp:positionV>
            <wp:extent cx="4645025" cy="3246120"/>
            <wp:effectExtent l="0" t="0" r="3175"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FC1ED4" w:rsidRDefault="00FC1ED4" w:rsidP="005E33EA">
      <w:pPr>
        <w:jc w:val="center"/>
      </w:pPr>
    </w:p>
    <w:p w:rsidR="009A1520" w:rsidRPr="005A7F50" w:rsidRDefault="009A1520" w:rsidP="009A1520">
      <w:pPr>
        <w:rPr>
          <w:b/>
          <w:u w:val="single"/>
        </w:rPr>
      </w:pPr>
      <w:r w:rsidRPr="005A7F50">
        <w:rPr>
          <w:b/>
          <w:u w:val="single"/>
        </w:rPr>
        <w:t>SUMMARY FORM &amp; ATTENDANCE REGISTER</w:t>
      </w:r>
    </w:p>
    <w:p w:rsidR="009A1520" w:rsidRDefault="009A1520" w:rsidP="009A1520">
      <w:pPr>
        <w:pStyle w:val="NoSpacing"/>
        <w:numPr>
          <w:ilvl w:val="0"/>
          <w:numId w:val="18"/>
        </w:numPr>
        <w:rPr>
          <w:rFonts w:asciiTheme="majorHAnsi" w:hAnsiTheme="majorHAnsi"/>
        </w:rPr>
      </w:pPr>
      <w:r w:rsidRPr="009A1520">
        <w:rPr>
          <w:rFonts w:asciiTheme="majorHAnsi" w:hAnsiTheme="majorHAnsi"/>
        </w:rPr>
        <w:t xml:space="preserve">The school summary form was available for the monitor to check in 213 (87 %) of the schools, also 213 (87% of all 246) schools had completed the summary form. </w:t>
      </w:r>
    </w:p>
    <w:p w:rsidR="009A1520" w:rsidRPr="009A1520" w:rsidRDefault="009A1520" w:rsidP="009A1520">
      <w:pPr>
        <w:pStyle w:val="NoSpacing"/>
        <w:ind w:left="720"/>
        <w:rPr>
          <w:rFonts w:asciiTheme="majorHAnsi" w:hAnsiTheme="majorHAnsi"/>
        </w:rPr>
      </w:pPr>
    </w:p>
    <w:p w:rsidR="009A1520" w:rsidRPr="009A1520" w:rsidRDefault="009A1520" w:rsidP="009A1520">
      <w:pPr>
        <w:pStyle w:val="NoSpacing"/>
        <w:numPr>
          <w:ilvl w:val="0"/>
          <w:numId w:val="18"/>
        </w:numPr>
        <w:rPr>
          <w:rFonts w:asciiTheme="majorHAnsi" w:hAnsiTheme="majorHAnsi"/>
        </w:rPr>
      </w:pPr>
      <w:r w:rsidRPr="009A1520">
        <w:rPr>
          <w:rFonts w:asciiTheme="majorHAnsi" w:hAnsiTheme="majorHAnsi"/>
        </w:rPr>
        <w:t>The class attendance register was available to check by the monitors to check in almost all schools.</w:t>
      </w:r>
    </w:p>
    <w:p w:rsidR="009A1520" w:rsidRPr="009A1520" w:rsidRDefault="009A1520" w:rsidP="009A1520">
      <w:pPr>
        <w:pStyle w:val="ListParagraph"/>
        <w:rPr>
          <w:rFonts w:asciiTheme="majorHAnsi" w:hAnsiTheme="majorHAnsi"/>
        </w:rPr>
      </w:pPr>
      <w:r w:rsidRPr="009A1520">
        <w:rPr>
          <w:rFonts w:asciiTheme="majorHAnsi" w:hAnsiTheme="majorHAnsi"/>
        </w:rPr>
        <w:t>Monitors were expected to visit 3 classes (selected according to a random selection table) in</w:t>
      </w:r>
      <w:r>
        <w:rPr>
          <w:rFonts w:asciiTheme="majorHAnsi" w:hAnsiTheme="majorHAnsi"/>
        </w:rPr>
        <w:t xml:space="preserve"> </w:t>
      </w:r>
      <w:r w:rsidRPr="009A1520">
        <w:rPr>
          <w:rFonts w:asciiTheme="majorHAnsi" w:hAnsiTheme="majorHAnsi"/>
        </w:rPr>
        <w:t>each school. From each of these classes, monitors noted class size and number of children dewormed from the class attendance register as well as the school summary form. The median class size is 14 according to the attendance register and 16 according to the school summary</w:t>
      </w:r>
      <w:r>
        <w:rPr>
          <w:rFonts w:asciiTheme="majorHAnsi" w:hAnsiTheme="majorHAnsi"/>
        </w:rPr>
        <w:t xml:space="preserve"> </w:t>
      </w:r>
      <w:r w:rsidRPr="009A1520">
        <w:rPr>
          <w:rFonts w:asciiTheme="majorHAnsi" w:hAnsiTheme="majorHAnsi"/>
        </w:rPr>
        <w:t>form. The median number of children dewormed is 12 according to the attendance register and 14 according to the school summary form.</w:t>
      </w:r>
    </w:p>
    <w:p w:rsidR="009A1520" w:rsidRPr="009A1520" w:rsidRDefault="009A1520" w:rsidP="009A1520">
      <w:pPr>
        <w:pStyle w:val="ListParagraph"/>
        <w:rPr>
          <w:rFonts w:asciiTheme="majorHAnsi" w:hAnsiTheme="majorHAnsi"/>
        </w:rPr>
      </w:pPr>
    </w:p>
    <w:p w:rsidR="009A1520" w:rsidRPr="009A1520" w:rsidRDefault="009A1520" w:rsidP="009A1520">
      <w:pPr>
        <w:pStyle w:val="ListParagraph"/>
        <w:rPr>
          <w:rFonts w:asciiTheme="majorHAnsi" w:hAnsiTheme="majorHAnsi"/>
        </w:rPr>
      </w:pPr>
    </w:p>
    <w:p w:rsidR="009A1520" w:rsidRPr="009A1520" w:rsidRDefault="009A1520" w:rsidP="009A1520">
      <w:pPr>
        <w:pStyle w:val="ListParagraph"/>
        <w:rPr>
          <w:rFonts w:asciiTheme="majorHAnsi" w:hAnsiTheme="majorHAnsi"/>
        </w:rPr>
      </w:pPr>
    </w:p>
    <w:p w:rsidR="009A1520" w:rsidRPr="009A1520" w:rsidRDefault="009A1520" w:rsidP="009A1520">
      <w:pPr>
        <w:pStyle w:val="ListParagraph"/>
        <w:rPr>
          <w:rFonts w:asciiTheme="majorHAnsi" w:hAnsiTheme="majorHAnsi"/>
        </w:rPr>
      </w:pPr>
    </w:p>
    <w:p w:rsidR="009A1520" w:rsidRPr="009A1520" w:rsidRDefault="009A1520" w:rsidP="009A1520">
      <w:pPr>
        <w:pStyle w:val="ListParagraph"/>
        <w:rPr>
          <w:rFonts w:asciiTheme="majorHAnsi" w:hAnsiTheme="majorHAnsi"/>
        </w:rPr>
      </w:pPr>
    </w:p>
    <w:p w:rsidR="009A1520" w:rsidRPr="009A1520" w:rsidRDefault="009A1520" w:rsidP="009A1520">
      <w:pPr>
        <w:pStyle w:val="ListParagraph"/>
        <w:rPr>
          <w:rFonts w:asciiTheme="majorHAnsi" w:hAnsiTheme="majorHAnsi"/>
        </w:rPr>
      </w:pPr>
    </w:p>
    <w:p w:rsidR="009A1520" w:rsidRDefault="009A1520" w:rsidP="009A1520">
      <w:pPr>
        <w:pStyle w:val="ListParagraph"/>
        <w:numPr>
          <w:ilvl w:val="0"/>
          <w:numId w:val="42"/>
        </w:numPr>
        <w:rPr>
          <w:rFonts w:asciiTheme="majorHAnsi" w:hAnsiTheme="majorHAnsi"/>
        </w:rPr>
      </w:pPr>
      <w:r w:rsidRPr="009A1520">
        <w:rPr>
          <w:rFonts w:asciiTheme="majorHAnsi" w:hAnsiTheme="majorHAnsi"/>
        </w:rPr>
        <w:t>Data from both the attendance register and the school summary form is available for 87% of classes. For classes visited on these days, the estimate for number of children dewormed does not tally. The aggregate number of children dewormed as reported in the summary forms is lower than the number according to the attendance registers</w:t>
      </w:r>
      <w:r w:rsidR="001B1928">
        <w:rPr>
          <w:rFonts w:asciiTheme="majorHAnsi" w:hAnsiTheme="majorHAnsi"/>
        </w:rPr>
        <w:t>.</w:t>
      </w:r>
    </w:p>
    <w:p w:rsidR="001B1928" w:rsidRPr="005A7F50" w:rsidRDefault="001B1928" w:rsidP="001B1928">
      <w:pPr>
        <w:pStyle w:val="ListParagraph"/>
        <w:rPr>
          <w:b/>
          <w:u w:val="single"/>
        </w:rPr>
      </w:pPr>
      <w:r w:rsidRPr="005A7F50">
        <w:rPr>
          <w:b/>
          <w:u w:val="single"/>
        </w:rPr>
        <w:t>CHILD INTERVIEWS</w:t>
      </w:r>
    </w:p>
    <w:p w:rsidR="001B1928" w:rsidRDefault="001B1928" w:rsidP="001B1928">
      <w:pPr>
        <w:pStyle w:val="ListParagraph"/>
        <w:numPr>
          <w:ilvl w:val="0"/>
          <w:numId w:val="42"/>
        </w:numPr>
        <w:rPr>
          <w:rFonts w:asciiTheme="majorHAnsi" w:hAnsiTheme="majorHAnsi"/>
        </w:rPr>
      </w:pPr>
      <w:r>
        <w:rPr>
          <w:b/>
        </w:rPr>
        <w:t xml:space="preserve"> </w:t>
      </w:r>
      <w:r w:rsidRPr="001B1928">
        <w:rPr>
          <w:rFonts w:asciiTheme="majorHAnsi" w:hAnsiTheme="majorHAnsi"/>
        </w:rPr>
        <w:t>44 % of all the children interviewed were in primary classes, 39 % were in upper primary classes whereas 17 % were in secondary and high school classes. This indicates that monitoring process focused on interviewing mainly young children.</w:t>
      </w:r>
    </w:p>
    <w:p w:rsidR="001B1928" w:rsidRPr="001B1928" w:rsidRDefault="001B1928" w:rsidP="001B1928">
      <w:pPr>
        <w:pStyle w:val="ListParagraph"/>
        <w:rPr>
          <w:rFonts w:asciiTheme="majorHAnsi" w:hAnsiTheme="majorHAnsi"/>
        </w:rPr>
      </w:pPr>
    </w:p>
    <w:p w:rsidR="001B1928" w:rsidRDefault="001B1928" w:rsidP="001B1928">
      <w:pPr>
        <w:pStyle w:val="ListParagraph"/>
        <w:rPr>
          <w:rFonts w:asciiTheme="majorHAnsi" w:hAnsiTheme="majorHAnsi"/>
        </w:rPr>
      </w:pPr>
    </w:p>
    <w:p w:rsidR="001B1928" w:rsidRPr="009A1520" w:rsidRDefault="001B1928" w:rsidP="001B1928">
      <w:pPr>
        <w:pStyle w:val="ListParagraph"/>
        <w:jc w:val="center"/>
        <w:rPr>
          <w:rFonts w:asciiTheme="majorHAnsi" w:hAnsiTheme="majorHAnsi"/>
        </w:rPr>
      </w:pPr>
      <w:r>
        <w:rPr>
          <w:noProof/>
        </w:rPr>
        <w:drawing>
          <wp:inline distT="0" distB="0" distL="0" distR="0" wp14:anchorId="5583C582" wp14:editId="3B3CFB6C">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C1ED4" w:rsidRPr="009A1520" w:rsidRDefault="00FC1ED4" w:rsidP="003C1787">
      <w:pPr>
        <w:pStyle w:val="NoSpacing"/>
        <w:rPr>
          <w:rFonts w:asciiTheme="majorHAnsi" w:hAnsiTheme="majorHAnsi"/>
        </w:rPr>
      </w:pPr>
    </w:p>
    <w:p w:rsidR="00FC1ED4" w:rsidRDefault="001B1928" w:rsidP="001B1928">
      <w:pPr>
        <w:jc w:val="center"/>
      </w:pPr>
      <w:r>
        <w:rPr>
          <w:noProof/>
        </w:rPr>
        <w:drawing>
          <wp:inline distT="0" distB="0" distL="0" distR="0" wp14:anchorId="5D302570" wp14:editId="1B191D0C">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B1928" w:rsidRDefault="001B1928" w:rsidP="001B1928">
      <w:pPr>
        <w:jc w:val="center"/>
      </w:pPr>
    </w:p>
    <w:p w:rsidR="001B1928" w:rsidRDefault="001B1928" w:rsidP="001B1928">
      <w:pPr>
        <w:jc w:val="center"/>
      </w:pPr>
    </w:p>
    <w:p w:rsidR="001B1928" w:rsidRDefault="001B1928" w:rsidP="001B1928">
      <w:pPr>
        <w:jc w:val="center"/>
      </w:pPr>
    </w:p>
    <w:p w:rsidR="001B1928" w:rsidRPr="00637CE1" w:rsidRDefault="001B1928" w:rsidP="00637CE1">
      <w:pPr>
        <w:pStyle w:val="ListParagraph"/>
        <w:numPr>
          <w:ilvl w:val="0"/>
          <w:numId w:val="42"/>
        </w:numPr>
        <w:jc w:val="both"/>
        <w:rPr>
          <w:rFonts w:ascii="Cambria" w:eastAsia="Calibri" w:hAnsi="Cambria" w:cs="Times New Roman"/>
          <w:b/>
        </w:rPr>
      </w:pPr>
      <w:r w:rsidRPr="00637CE1">
        <w:rPr>
          <w:rFonts w:ascii="Cambria" w:eastAsia="Calibri" w:hAnsi="Cambria" w:cs="Times New Roman"/>
        </w:rPr>
        <w:lastRenderedPageBreak/>
        <w:t>656 children were interviewed on coverage validation days. However not all children responded to each question in the survey.</w:t>
      </w:r>
    </w:p>
    <w:p w:rsidR="001B1928" w:rsidRPr="001B1928" w:rsidRDefault="001B1928" w:rsidP="001B1928">
      <w:pPr>
        <w:numPr>
          <w:ilvl w:val="0"/>
          <w:numId w:val="42"/>
        </w:numPr>
        <w:contextualSpacing/>
        <w:jc w:val="both"/>
        <w:rPr>
          <w:rFonts w:ascii="Cambria" w:eastAsia="Calibri" w:hAnsi="Cambria" w:cs="Times New Roman"/>
          <w:b/>
        </w:rPr>
      </w:pPr>
      <w:r w:rsidRPr="001B1928">
        <w:rPr>
          <w:rFonts w:ascii="Cambria" w:eastAsia="Calibri" w:hAnsi="Cambria" w:cs="Times New Roman"/>
          <w:b/>
        </w:rPr>
        <w:t xml:space="preserve">94 % </w:t>
      </w:r>
      <w:r w:rsidRPr="001B1928">
        <w:rPr>
          <w:rFonts w:ascii="Cambria" w:eastAsia="Calibri" w:hAnsi="Cambria" w:cs="Times New Roman"/>
        </w:rPr>
        <w:t xml:space="preserve">(615 out of 656) of all responding children said that they </w:t>
      </w:r>
      <w:r w:rsidRPr="001B1928">
        <w:rPr>
          <w:rFonts w:ascii="Cambria" w:eastAsia="Calibri" w:hAnsi="Cambria" w:cs="Times New Roman"/>
          <w:b/>
        </w:rPr>
        <w:t>walked to school,</w:t>
      </w:r>
      <w:r w:rsidRPr="001B1928">
        <w:rPr>
          <w:rFonts w:ascii="Cambria" w:eastAsia="Calibri" w:hAnsi="Cambria" w:cs="Times New Roman"/>
        </w:rPr>
        <w:t xml:space="preserve"> while 3 (18 out of 656) % cycled.</w:t>
      </w:r>
    </w:p>
    <w:p w:rsidR="001B1928" w:rsidRPr="001B1928" w:rsidRDefault="001B1928" w:rsidP="001B1928">
      <w:pPr>
        <w:numPr>
          <w:ilvl w:val="0"/>
          <w:numId w:val="42"/>
        </w:numPr>
        <w:contextualSpacing/>
        <w:jc w:val="both"/>
        <w:rPr>
          <w:rFonts w:ascii="Cambria" w:eastAsia="Calibri" w:hAnsi="Cambria" w:cs="Times New Roman"/>
        </w:rPr>
      </w:pPr>
      <w:r w:rsidRPr="001B1928">
        <w:rPr>
          <w:rFonts w:ascii="Cambria" w:eastAsia="Calibri" w:hAnsi="Cambria" w:cs="Times New Roman"/>
        </w:rPr>
        <w:t>Most of the children claimed that they were given a tablet to eat in school in the past few days.</w:t>
      </w:r>
    </w:p>
    <w:p w:rsidR="001B1928" w:rsidRPr="001B1928" w:rsidRDefault="00E745D3" w:rsidP="001B1928">
      <w:pPr>
        <w:numPr>
          <w:ilvl w:val="0"/>
          <w:numId w:val="42"/>
        </w:numPr>
        <w:contextualSpacing/>
        <w:jc w:val="both"/>
        <w:rPr>
          <w:rFonts w:ascii="Calibri" w:eastAsia="Calibri" w:hAnsi="Calibri" w:cs="Times New Roman"/>
        </w:rPr>
      </w:pPr>
      <w:r>
        <w:rPr>
          <w:rFonts w:ascii="Cambria" w:eastAsia="Calibri" w:hAnsi="Cambria" w:cs="Times New Roman"/>
        </w:rPr>
        <w:t xml:space="preserve">40 </w:t>
      </w:r>
      <w:r w:rsidR="001B1928" w:rsidRPr="001B1928">
        <w:rPr>
          <w:rFonts w:ascii="Cambria" w:eastAsia="Calibri" w:hAnsi="Cambria" w:cs="Times New Roman"/>
        </w:rPr>
        <w:t xml:space="preserve">% of the responding children reported received the tablet on </w:t>
      </w:r>
      <w:r w:rsidR="001B1928" w:rsidRPr="001B1928">
        <w:rPr>
          <w:rFonts w:ascii="Cambria" w:eastAsia="Calibri" w:hAnsi="Cambria" w:cs="Times New Roman"/>
          <w:b/>
        </w:rPr>
        <w:t>Deworming day</w:t>
      </w:r>
      <w:r>
        <w:rPr>
          <w:rFonts w:ascii="Cambria" w:eastAsia="Calibri" w:hAnsi="Cambria" w:cs="Times New Roman"/>
        </w:rPr>
        <w:t>, 99</w:t>
      </w:r>
      <w:r w:rsidR="001B1928" w:rsidRPr="001B1928">
        <w:rPr>
          <w:rFonts w:ascii="Cambria" w:eastAsia="Calibri" w:hAnsi="Cambria" w:cs="Times New Roman"/>
        </w:rPr>
        <w:t xml:space="preserve"> % percent of the children received the tablet by Mop-up day. The details are shown in the figure below</w:t>
      </w:r>
      <w:r w:rsidR="001B1928" w:rsidRPr="001B1928">
        <w:rPr>
          <w:rFonts w:ascii="Calibri" w:eastAsia="Calibri" w:hAnsi="Calibri" w:cs="Times New Roman"/>
        </w:rPr>
        <w:t>.</w:t>
      </w:r>
    </w:p>
    <w:p w:rsidR="001B1928" w:rsidRDefault="001B1928"/>
    <w:p w:rsidR="001B1928" w:rsidRDefault="001B1928" w:rsidP="001B1928">
      <w:pPr>
        <w:jc w:val="center"/>
      </w:pPr>
      <w:r>
        <w:rPr>
          <w:noProof/>
        </w:rPr>
        <w:drawing>
          <wp:inline distT="0" distB="0" distL="0" distR="0" wp14:anchorId="4D32910D" wp14:editId="27F380E8">
            <wp:extent cx="4572000" cy="2743200"/>
            <wp:effectExtent l="57150" t="0" r="38100" b="952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802E8" w:rsidRPr="007802E8" w:rsidRDefault="007802E8" w:rsidP="007802E8">
      <w:pPr>
        <w:numPr>
          <w:ilvl w:val="0"/>
          <w:numId w:val="42"/>
        </w:numPr>
        <w:spacing w:line="360" w:lineRule="auto"/>
        <w:contextualSpacing/>
        <w:jc w:val="both"/>
        <w:rPr>
          <w:rFonts w:asciiTheme="majorHAnsi" w:eastAsia="Calibri" w:hAnsiTheme="majorHAnsi" w:cs="Times New Roman"/>
        </w:rPr>
      </w:pPr>
      <w:r w:rsidRPr="007802E8">
        <w:rPr>
          <w:rFonts w:asciiTheme="majorHAnsi" w:eastAsia="Calibri" w:hAnsiTheme="majorHAnsi" w:cs="Times New Roman"/>
        </w:rPr>
        <w:t>Over 90 % of the children were aware that the tablet given to them was for deworming.</w:t>
      </w:r>
    </w:p>
    <w:p w:rsidR="007802E8" w:rsidRPr="007802E8" w:rsidRDefault="007802E8" w:rsidP="007802E8">
      <w:pPr>
        <w:numPr>
          <w:ilvl w:val="0"/>
          <w:numId w:val="42"/>
        </w:numPr>
        <w:spacing w:line="360" w:lineRule="auto"/>
        <w:contextualSpacing/>
        <w:jc w:val="both"/>
        <w:rPr>
          <w:rFonts w:asciiTheme="majorHAnsi" w:eastAsia="Calibri" w:hAnsiTheme="majorHAnsi" w:cs="Times New Roman"/>
        </w:rPr>
      </w:pPr>
      <w:r w:rsidRPr="007802E8">
        <w:rPr>
          <w:rFonts w:asciiTheme="majorHAnsi" w:eastAsia="Calibri" w:hAnsiTheme="majorHAnsi" w:cs="Times New Roman"/>
        </w:rPr>
        <w:t>94 % of the children ate the tablet that was given to them. The small number of children who did not eat the tablet stated that they threw away the tablet as they did not want to eat.</w:t>
      </w:r>
    </w:p>
    <w:p w:rsidR="007802E8" w:rsidRPr="007802E8" w:rsidRDefault="007802E8" w:rsidP="007802E8">
      <w:pPr>
        <w:numPr>
          <w:ilvl w:val="0"/>
          <w:numId w:val="42"/>
        </w:numPr>
        <w:spacing w:line="360" w:lineRule="auto"/>
        <w:contextualSpacing/>
        <w:jc w:val="both"/>
        <w:rPr>
          <w:rFonts w:asciiTheme="majorHAnsi" w:eastAsia="Calibri" w:hAnsiTheme="majorHAnsi" w:cs="Times New Roman"/>
        </w:rPr>
      </w:pPr>
      <w:r w:rsidRPr="007802E8">
        <w:rPr>
          <w:rFonts w:asciiTheme="majorHAnsi" w:eastAsia="Calibri" w:hAnsiTheme="majorHAnsi" w:cs="Times New Roman"/>
        </w:rPr>
        <w:t>When asked about the color of the tablet they were given in school, only 94 % stated that it was white. The rest did not remember the color or respond to the question.</w:t>
      </w:r>
    </w:p>
    <w:p w:rsidR="007802E8" w:rsidRPr="007802E8" w:rsidRDefault="007802E8" w:rsidP="007802E8">
      <w:pPr>
        <w:numPr>
          <w:ilvl w:val="0"/>
          <w:numId w:val="42"/>
        </w:numPr>
        <w:spacing w:line="360" w:lineRule="auto"/>
        <w:contextualSpacing/>
        <w:jc w:val="both"/>
        <w:rPr>
          <w:rFonts w:asciiTheme="majorHAnsi" w:eastAsia="Calibri" w:hAnsiTheme="majorHAnsi" w:cs="Times New Roman"/>
        </w:rPr>
      </w:pPr>
      <w:r w:rsidRPr="007802E8">
        <w:rPr>
          <w:rFonts w:asciiTheme="majorHAnsi" w:eastAsia="Calibri" w:hAnsiTheme="majorHAnsi" w:cs="Times New Roman"/>
        </w:rPr>
        <w:t>87 % of the children reported that the tablet tasted sweet, a strong indication that they were given the correct tablet.</w:t>
      </w:r>
    </w:p>
    <w:p w:rsidR="007802E8" w:rsidRDefault="007802E8"/>
    <w:p w:rsidR="007802E8" w:rsidRDefault="007802E8">
      <w:r>
        <w:br w:type="page"/>
      </w:r>
    </w:p>
    <w:p w:rsidR="001B1928" w:rsidRDefault="00637CE1" w:rsidP="007802E8">
      <w:pPr>
        <w:jc w:val="center"/>
      </w:pPr>
      <w:r>
        <w:lastRenderedPageBreak/>
        <w:t xml:space="preserve">   </w:t>
      </w:r>
      <w:r w:rsidR="007802E8">
        <w:rPr>
          <w:noProof/>
        </w:rPr>
        <w:drawing>
          <wp:inline distT="0" distB="0" distL="0" distR="0" wp14:anchorId="619DEC14" wp14:editId="0276B0D5">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37CE1" w:rsidRPr="00891735" w:rsidRDefault="00637CE1" w:rsidP="003C1787">
      <w:pPr>
        <w:pStyle w:val="ListParagraph"/>
        <w:numPr>
          <w:ilvl w:val="0"/>
          <w:numId w:val="43"/>
        </w:numPr>
        <w:jc w:val="both"/>
        <w:rPr>
          <w:rFonts w:asciiTheme="majorHAnsi" w:eastAsia="Calibri" w:hAnsiTheme="majorHAnsi" w:cs="Times New Roman"/>
        </w:rPr>
      </w:pPr>
      <w:r w:rsidRPr="00637CE1">
        <w:rPr>
          <w:rFonts w:asciiTheme="majorHAnsi" w:eastAsia="Calibri" w:hAnsiTheme="majorHAnsi" w:cs="Times New Roman"/>
        </w:rPr>
        <w:t>Who gave the child the tablet</w:t>
      </w:r>
      <w:r w:rsidR="003C1787" w:rsidRPr="00637CE1">
        <w:rPr>
          <w:rFonts w:asciiTheme="majorHAnsi" w:eastAsia="Calibri" w:hAnsiTheme="majorHAnsi" w:cs="Times New Roman"/>
        </w:rPr>
        <w:t>?</w:t>
      </w:r>
      <w:r w:rsidRPr="00637CE1">
        <w:rPr>
          <w:rFonts w:asciiTheme="majorHAnsi" w:eastAsia="Calibri" w:hAnsiTheme="majorHAnsi" w:cs="Times New Roman"/>
        </w:rPr>
        <w:t xml:space="preserve"> As specified by the Deworming program, training, 98 % of the children received the tablet by the class teacher. </w:t>
      </w:r>
    </w:p>
    <w:p w:rsidR="00637CE1" w:rsidRDefault="00637CE1" w:rsidP="00637CE1">
      <w:pPr>
        <w:pStyle w:val="ListParagraph"/>
        <w:jc w:val="both"/>
        <w:rPr>
          <w:rFonts w:asciiTheme="majorHAnsi" w:eastAsia="Calibri" w:hAnsiTheme="majorHAnsi" w:cs="Times New Roman"/>
        </w:rPr>
      </w:pPr>
    </w:p>
    <w:p w:rsidR="00637CE1" w:rsidRDefault="00637CE1" w:rsidP="00637CE1">
      <w:pPr>
        <w:pStyle w:val="ListParagraph"/>
        <w:jc w:val="center"/>
        <w:rPr>
          <w:rFonts w:asciiTheme="majorHAnsi" w:eastAsia="Calibri" w:hAnsiTheme="majorHAnsi" w:cs="Times New Roman"/>
        </w:rPr>
      </w:pPr>
      <w:r>
        <w:rPr>
          <w:noProof/>
        </w:rPr>
        <w:drawing>
          <wp:inline distT="0" distB="0" distL="0" distR="0" wp14:anchorId="79D6C72E" wp14:editId="3FA43828">
            <wp:extent cx="5003321" cy="2889849"/>
            <wp:effectExtent l="0" t="0" r="6985"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37CE1" w:rsidRPr="00637CE1" w:rsidRDefault="00637CE1" w:rsidP="00637CE1">
      <w:pPr>
        <w:pStyle w:val="ListParagraph"/>
        <w:jc w:val="center"/>
        <w:rPr>
          <w:rFonts w:asciiTheme="majorHAnsi" w:eastAsia="Calibri" w:hAnsiTheme="majorHAnsi" w:cs="Times New Roman"/>
        </w:rPr>
      </w:pPr>
    </w:p>
    <w:p w:rsidR="00637CE1" w:rsidRPr="00637CE1" w:rsidRDefault="00637CE1" w:rsidP="00637CE1">
      <w:pPr>
        <w:jc w:val="both"/>
        <w:rPr>
          <w:rFonts w:ascii="Calibri" w:eastAsia="Calibri" w:hAnsi="Calibri" w:cs="Times New Roman"/>
        </w:rPr>
      </w:pPr>
    </w:p>
    <w:p w:rsidR="00637CE1" w:rsidRDefault="00637CE1" w:rsidP="007802E8">
      <w:pPr>
        <w:jc w:val="center"/>
      </w:pPr>
    </w:p>
    <w:p w:rsidR="007802E8" w:rsidRDefault="007802E8"/>
    <w:p w:rsidR="007802E8" w:rsidRDefault="007802E8"/>
    <w:p w:rsidR="001B1928" w:rsidRDefault="001B1928" w:rsidP="001B1928">
      <w:pPr>
        <w:jc w:val="center"/>
      </w:pPr>
    </w:p>
    <w:p w:rsidR="00FC1ED4" w:rsidRDefault="00FC1ED4" w:rsidP="00FC1ED4"/>
    <w:p w:rsidR="003C1787" w:rsidRDefault="00FC1ED4" w:rsidP="003C1787">
      <w:pPr>
        <w:pStyle w:val="Heading2"/>
        <w:jc w:val="center"/>
        <w:rPr>
          <w:sz w:val="22"/>
          <w:szCs w:val="22"/>
          <w:u w:val="single"/>
        </w:rPr>
      </w:pPr>
      <w:r>
        <w:br w:type="page"/>
      </w:r>
      <w:r w:rsidR="003C1787">
        <w:rPr>
          <w:sz w:val="22"/>
          <w:szCs w:val="22"/>
          <w:u w:val="single"/>
        </w:rPr>
        <w:lastRenderedPageBreak/>
        <w:t>COVERAGE VALIDATION – ANGANWADIS</w:t>
      </w:r>
    </w:p>
    <w:p w:rsidR="00891735" w:rsidRPr="00891735" w:rsidRDefault="00891735" w:rsidP="00891735"/>
    <w:p w:rsidR="00891735" w:rsidRDefault="00891735" w:rsidP="00891735">
      <w:pPr>
        <w:pStyle w:val="ListParagraph"/>
        <w:numPr>
          <w:ilvl w:val="0"/>
          <w:numId w:val="44"/>
        </w:numPr>
        <w:rPr>
          <w:rFonts w:asciiTheme="majorHAnsi" w:eastAsia="Calibri" w:hAnsiTheme="majorHAnsi" w:cs="Times New Roman"/>
        </w:rPr>
      </w:pPr>
      <w:r w:rsidRPr="00891735">
        <w:rPr>
          <w:rFonts w:asciiTheme="majorHAnsi" w:eastAsia="Calibri" w:hAnsiTheme="majorHAnsi" w:cs="Times New Roman"/>
        </w:rPr>
        <w:t>In the state of Rajasthan in the year, 202 Anganwadis were visited by monitors over the course of two days. There were no fixed dates for carrying out this procedure but a window of one week was given to the monitors after the mop-up day. October 18, 2012.</w:t>
      </w:r>
    </w:p>
    <w:p w:rsidR="0098704B" w:rsidRDefault="0098704B" w:rsidP="0098704B">
      <w:pPr>
        <w:pStyle w:val="ListParagraph"/>
        <w:rPr>
          <w:rFonts w:asciiTheme="majorHAnsi" w:eastAsia="Calibri" w:hAnsiTheme="majorHAnsi" w:cs="Times New Roman"/>
        </w:rPr>
      </w:pPr>
    </w:p>
    <w:p w:rsidR="0098704B" w:rsidRPr="0098704B" w:rsidRDefault="0098704B" w:rsidP="0098704B">
      <w:pPr>
        <w:rPr>
          <w:rFonts w:ascii="Calibri" w:eastAsia="Calibri" w:hAnsi="Calibri" w:cs="Times New Roman"/>
          <w:b/>
          <w:u w:val="single"/>
        </w:rPr>
      </w:pPr>
      <w:r w:rsidRPr="0098704B">
        <w:rPr>
          <w:rFonts w:ascii="Calibri" w:eastAsia="Calibri" w:hAnsi="Calibri" w:cs="Times New Roman"/>
          <w:b/>
          <w:u w:val="single"/>
        </w:rPr>
        <w:t>SUMMARY FORMS &amp; ATTENDANCE REGISTER</w:t>
      </w:r>
    </w:p>
    <w:p w:rsidR="0098704B" w:rsidRPr="0098704B" w:rsidRDefault="0098704B" w:rsidP="0098704B">
      <w:pPr>
        <w:numPr>
          <w:ilvl w:val="0"/>
          <w:numId w:val="46"/>
        </w:numPr>
        <w:contextualSpacing/>
        <w:rPr>
          <w:rFonts w:asciiTheme="majorHAnsi" w:eastAsia="Calibri" w:hAnsiTheme="majorHAnsi" w:cs="Times New Roman"/>
        </w:rPr>
      </w:pPr>
      <w:r w:rsidRPr="0098704B">
        <w:rPr>
          <w:rFonts w:asciiTheme="majorHAnsi" w:eastAsia="Calibri" w:hAnsiTheme="majorHAnsi" w:cs="Times New Roman"/>
        </w:rPr>
        <w:t>In 34 % of the cases the Anganwadi worker had a copy of the summary form available, in case of attendance registers, the monitors found that in 84 % of the cases the attendance register was available.</w:t>
      </w:r>
    </w:p>
    <w:p w:rsidR="0098704B" w:rsidRPr="0098704B" w:rsidRDefault="0098704B" w:rsidP="0098704B">
      <w:pPr>
        <w:numPr>
          <w:ilvl w:val="0"/>
          <w:numId w:val="46"/>
        </w:numPr>
        <w:contextualSpacing/>
        <w:rPr>
          <w:rFonts w:asciiTheme="majorHAnsi" w:eastAsia="Calibri" w:hAnsiTheme="majorHAnsi" w:cs="Times New Roman"/>
        </w:rPr>
      </w:pPr>
      <w:r w:rsidRPr="0098704B">
        <w:rPr>
          <w:rFonts w:asciiTheme="majorHAnsi" w:eastAsia="Calibri" w:hAnsiTheme="majorHAnsi" w:cs="Times New Roman"/>
        </w:rPr>
        <w:t>It was observed that in 64 % of the cases the summary form was filled and in rest of the cases it was partially filled, not filled or not received. It was found that in 51 % of the cases the summary form tallied with the number of ticks in the attendance register.</w:t>
      </w:r>
    </w:p>
    <w:p w:rsidR="0098704B" w:rsidRPr="0098704B" w:rsidRDefault="0098704B" w:rsidP="0098704B">
      <w:pPr>
        <w:ind w:left="360"/>
        <w:rPr>
          <w:rFonts w:asciiTheme="majorHAnsi" w:eastAsia="Calibri" w:hAnsiTheme="majorHAnsi" w:cs="Times New Roman"/>
        </w:rPr>
      </w:pPr>
    </w:p>
    <w:p w:rsidR="00891735" w:rsidRPr="00891735" w:rsidRDefault="00891735" w:rsidP="00891735">
      <w:pPr>
        <w:rPr>
          <w:rFonts w:asciiTheme="majorHAnsi" w:eastAsia="Calibri" w:hAnsiTheme="majorHAnsi" w:cs="Times New Roman"/>
          <w:b/>
          <w:u w:val="single"/>
        </w:rPr>
      </w:pPr>
      <w:r w:rsidRPr="00891735">
        <w:rPr>
          <w:rFonts w:asciiTheme="majorHAnsi" w:eastAsia="Calibri" w:hAnsiTheme="majorHAnsi" w:cs="Times New Roman"/>
          <w:b/>
          <w:u w:val="single"/>
        </w:rPr>
        <w:t>PARENT INTERVIEW</w:t>
      </w:r>
    </w:p>
    <w:p w:rsidR="00891735" w:rsidRPr="00891735" w:rsidRDefault="0098704B" w:rsidP="00891735">
      <w:pPr>
        <w:rPr>
          <w:rFonts w:asciiTheme="majorHAnsi" w:eastAsia="Calibri" w:hAnsiTheme="majorHAnsi" w:cs="Times New Roman"/>
        </w:rPr>
      </w:pPr>
      <w:r>
        <w:rPr>
          <w:rFonts w:asciiTheme="majorHAnsi" w:eastAsia="Calibri" w:hAnsiTheme="majorHAnsi" w:cs="Times New Roman"/>
        </w:rPr>
        <w:t xml:space="preserve">   •</w:t>
      </w:r>
      <w:r w:rsidR="00891735">
        <w:rPr>
          <w:rFonts w:asciiTheme="majorHAnsi" w:eastAsia="Calibri" w:hAnsiTheme="majorHAnsi" w:cs="Times New Roman"/>
        </w:rPr>
        <w:t>In cases of 75</w:t>
      </w:r>
      <w:r w:rsidR="00891735" w:rsidRPr="00891735">
        <w:rPr>
          <w:rFonts w:asciiTheme="majorHAnsi" w:eastAsia="Calibri" w:hAnsiTheme="majorHAnsi" w:cs="Times New Roman"/>
        </w:rPr>
        <w:t xml:space="preserve"> % of the parents interviewed mentioned that their children came to the Anganwadi every </w:t>
      </w:r>
      <w:r w:rsidR="00891735">
        <w:rPr>
          <w:rFonts w:asciiTheme="majorHAnsi" w:eastAsia="Calibri" w:hAnsiTheme="majorHAnsi" w:cs="Times New Roman"/>
        </w:rPr>
        <w:t>day</w:t>
      </w:r>
      <w:r w:rsidR="00891735" w:rsidRPr="00891735">
        <w:rPr>
          <w:rFonts w:asciiTheme="majorHAnsi" w:eastAsia="Calibri" w:hAnsiTheme="majorHAnsi" w:cs="Times New Roman"/>
        </w:rPr>
        <w:t xml:space="preserve">. </w:t>
      </w:r>
    </w:p>
    <w:p w:rsidR="00FC1ED4" w:rsidRDefault="00891735" w:rsidP="00891735">
      <w:pPr>
        <w:jc w:val="center"/>
      </w:pPr>
      <w:r>
        <w:rPr>
          <w:noProof/>
        </w:rPr>
        <w:drawing>
          <wp:inline distT="0" distB="0" distL="0" distR="0" wp14:anchorId="07B4F4E6" wp14:editId="4423CBE2">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C1787" w:rsidRDefault="003C1787" w:rsidP="00FC1ED4"/>
    <w:p w:rsidR="003C1787" w:rsidRDefault="0098704B" w:rsidP="0098704B">
      <w:pPr>
        <w:jc w:val="center"/>
      </w:pPr>
      <w:r>
        <w:rPr>
          <w:noProof/>
        </w:rPr>
        <w:lastRenderedPageBreak/>
        <w:drawing>
          <wp:inline distT="0" distB="0" distL="0" distR="0" wp14:anchorId="5B9AB468" wp14:editId="5907EBE5">
            <wp:extent cx="5000625" cy="21717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8704B" w:rsidRPr="0098704B" w:rsidRDefault="0098704B" w:rsidP="0098704B">
      <w:pPr>
        <w:pStyle w:val="ListParagraph"/>
        <w:numPr>
          <w:ilvl w:val="0"/>
          <w:numId w:val="45"/>
        </w:numPr>
        <w:rPr>
          <w:rFonts w:asciiTheme="majorHAnsi" w:hAnsiTheme="majorHAnsi"/>
          <w:b/>
        </w:rPr>
      </w:pPr>
      <w:r w:rsidRPr="0098704B">
        <w:rPr>
          <w:rFonts w:asciiTheme="majorHAnsi" w:hAnsiTheme="majorHAnsi"/>
          <w:b/>
        </w:rPr>
        <w:t xml:space="preserve">In 87 % of the cases, the children knew that the syrup </w:t>
      </w:r>
      <w:r w:rsidRPr="0098704B">
        <w:rPr>
          <w:rFonts w:asciiTheme="majorHAnsi" w:hAnsiTheme="majorHAnsi"/>
        </w:rPr>
        <w:t>was given to them for deworming and in rest of the cases; the children thought it was being given for other diseases or any other illness other than Deworming.</w:t>
      </w:r>
    </w:p>
    <w:p w:rsidR="0098704B" w:rsidRPr="0098704B" w:rsidRDefault="0098704B" w:rsidP="0098704B">
      <w:pPr>
        <w:rPr>
          <w:b/>
        </w:rPr>
      </w:pPr>
    </w:p>
    <w:p w:rsidR="0098704B" w:rsidRDefault="0098704B" w:rsidP="0098704B">
      <w:pPr>
        <w:pStyle w:val="ListParagraph"/>
        <w:jc w:val="center"/>
        <w:rPr>
          <w:b/>
        </w:rPr>
      </w:pPr>
      <w:r>
        <w:rPr>
          <w:noProof/>
        </w:rPr>
        <w:drawing>
          <wp:inline distT="0" distB="0" distL="0" distR="0" wp14:anchorId="66CD9496" wp14:editId="77CA2F2E">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8704B" w:rsidRDefault="0098704B" w:rsidP="0098704B">
      <w:pPr>
        <w:pStyle w:val="ListParagraph"/>
        <w:jc w:val="center"/>
        <w:rPr>
          <w:b/>
        </w:rPr>
      </w:pPr>
    </w:p>
    <w:p w:rsidR="0098704B" w:rsidRDefault="0098704B" w:rsidP="0098704B">
      <w:pPr>
        <w:pStyle w:val="ListParagraph"/>
        <w:rPr>
          <w:b/>
        </w:rPr>
      </w:pPr>
    </w:p>
    <w:p w:rsidR="0098704B" w:rsidRPr="00006FB5" w:rsidRDefault="0098704B" w:rsidP="0098704B">
      <w:pPr>
        <w:pStyle w:val="ListParagraph"/>
        <w:numPr>
          <w:ilvl w:val="0"/>
          <w:numId w:val="45"/>
        </w:numPr>
        <w:rPr>
          <w:rFonts w:asciiTheme="majorHAnsi" w:hAnsiTheme="majorHAnsi"/>
        </w:rPr>
      </w:pPr>
      <w:r w:rsidRPr="00006FB5">
        <w:rPr>
          <w:rFonts w:asciiTheme="majorHAnsi" w:hAnsiTheme="majorHAnsi"/>
        </w:rPr>
        <w:t>As we can see from the figure above, in 97 % of the cases it was the AWC worker who gave the child the Deworming syrup. In the rest of the cases it was given by the Supervisor or ASHA or AWC worker.</w:t>
      </w:r>
    </w:p>
    <w:p w:rsidR="0098704B" w:rsidRPr="00006FB5" w:rsidRDefault="0098704B" w:rsidP="0098704B">
      <w:pPr>
        <w:pStyle w:val="ListParagraph"/>
        <w:numPr>
          <w:ilvl w:val="0"/>
          <w:numId w:val="45"/>
        </w:numPr>
        <w:rPr>
          <w:rFonts w:asciiTheme="majorHAnsi" w:hAnsiTheme="majorHAnsi"/>
        </w:rPr>
      </w:pPr>
      <w:r w:rsidRPr="00006FB5">
        <w:rPr>
          <w:rFonts w:asciiTheme="majorHAnsi" w:hAnsiTheme="majorHAnsi"/>
        </w:rPr>
        <w:t xml:space="preserve">It was also found that in 73 % of the cases the child always ate the food that was provided to him at the Anganwadi. </w:t>
      </w:r>
    </w:p>
    <w:p w:rsidR="0098704B" w:rsidRDefault="0098704B" w:rsidP="0098704B">
      <w:pPr>
        <w:pStyle w:val="ListParagraph"/>
      </w:pPr>
    </w:p>
    <w:p w:rsidR="0098704B" w:rsidRPr="00006FB5" w:rsidRDefault="0098704B" w:rsidP="0098704B">
      <w:pPr>
        <w:pStyle w:val="ListParagraph"/>
        <w:rPr>
          <w:rFonts w:asciiTheme="majorHAnsi" w:hAnsiTheme="majorHAnsi"/>
        </w:rPr>
      </w:pPr>
      <w:r w:rsidRPr="00006FB5">
        <w:rPr>
          <w:rFonts w:asciiTheme="majorHAnsi" w:hAnsiTheme="majorHAnsi"/>
        </w:rPr>
        <w:t>What did the child do with the syrup given?</w:t>
      </w:r>
    </w:p>
    <w:p w:rsidR="0098704B" w:rsidRPr="00006FB5" w:rsidRDefault="0098704B" w:rsidP="0098704B">
      <w:pPr>
        <w:pStyle w:val="ListParagraph"/>
        <w:rPr>
          <w:rFonts w:asciiTheme="majorHAnsi" w:hAnsiTheme="majorHAnsi"/>
        </w:rPr>
      </w:pPr>
    </w:p>
    <w:p w:rsidR="003C1787" w:rsidRPr="00006FB5" w:rsidRDefault="0098704B" w:rsidP="00FC1ED4">
      <w:pPr>
        <w:pStyle w:val="ListParagraph"/>
        <w:numPr>
          <w:ilvl w:val="0"/>
          <w:numId w:val="45"/>
        </w:numPr>
        <w:rPr>
          <w:rFonts w:asciiTheme="majorHAnsi" w:hAnsiTheme="majorHAnsi"/>
        </w:rPr>
      </w:pPr>
      <w:r w:rsidRPr="00006FB5">
        <w:rPr>
          <w:rFonts w:asciiTheme="majorHAnsi" w:hAnsiTheme="majorHAnsi"/>
        </w:rPr>
        <w:t xml:space="preserve">It was found that in 95 % of the cases, the child drank the Deworming syrup that was given to him or her. In the other cases, it was found that the child vomited it, doesn’t remember if he or she was actually given the syrup or did nothing at all with the syrup administered. </w:t>
      </w:r>
    </w:p>
    <w:p w:rsidR="00AF7C94" w:rsidRDefault="00AF7C94"/>
    <w:p w:rsidR="00AF7C94" w:rsidRDefault="00AF7C94" w:rsidP="00AF7C94">
      <w:pPr>
        <w:pStyle w:val="Heading2"/>
        <w:jc w:val="center"/>
        <w:rPr>
          <w:rFonts w:eastAsiaTheme="minorEastAsia" w:cstheme="minorBidi"/>
          <w:b w:val="0"/>
          <w:bCs w:val="0"/>
          <w:color w:val="auto"/>
          <w:sz w:val="22"/>
          <w:szCs w:val="22"/>
        </w:rPr>
      </w:pPr>
      <w:r w:rsidRPr="007A3004">
        <w:rPr>
          <w:sz w:val="22"/>
          <w:szCs w:val="22"/>
          <w:u w:val="single"/>
        </w:rPr>
        <w:lastRenderedPageBreak/>
        <w:t>KEY LEARNINGS</w:t>
      </w:r>
    </w:p>
    <w:p w:rsidR="00AF7C94" w:rsidRPr="00E47425" w:rsidRDefault="00AF7C94" w:rsidP="00AF7C94">
      <w:pPr>
        <w:pStyle w:val="NoSpacing"/>
        <w:ind w:left="720"/>
        <w:rPr>
          <w:rFonts w:asciiTheme="majorHAnsi" w:hAnsiTheme="majorHAnsi"/>
        </w:rPr>
      </w:pPr>
    </w:p>
    <w:p w:rsidR="00AF7C94" w:rsidRPr="00E47425" w:rsidRDefault="00AF7C94" w:rsidP="00AF7C94">
      <w:pPr>
        <w:pStyle w:val="NoSpacing"/>
        <w:numPr>
          <w:ilvl w:val="0"/>
          <w:numId w:val="9"/>
        </w:numPr>
        <w:rPr>
          <w:rFonts w:asciiTheme="majorHAnsi" w:hAnsiTheme="majorHAnsi"/>
        </w:rPr>
      </w:pPr>
      <w:r>
        <w:rPr>
          <w:rFonts w:asciiTheme="majorHAnsi" w:hAnsiTheme="majorHAnsi"/>
        </w:rPr>
        <w:t>Interviews with teachers</w:t>
      </w:r>
      <w:r w:rsidRPr="00E47425">
        <w:rPr>
          <w:rFonts w:asciiTheme="majorHAnsi" w:hAnsiTheme="majorHAnsi"/>
        </w:rPr>
        <w:t xml:space="preserve"> </w:t>
      </w:r>
      <w:r>
        <w:rPr>
          <w:rFonts w:asciiTheme="majorHAnsi" w:hAnsiTheme="majorHAnsi"/>
        </w:rPr>
        <w:t xml:space="preserve">&amp; </w:t>
      </w:r>
      <w:proofErr w:type="spellStart"/>
      <w:r>
        <w:rPr>
          <w:rFonts w:asciiTheme="majorHAnsi" w:hAnsiTheme="majorHAnsi"/>
        </w:rPr>
        <w:t>anganwadi</w:t>
      </w:r>
      <w:proofErr w:type="spellEnd"/>
      <w:r>
        <w:rPr>
          <w:rFonts w:asciiTheme="majorHAnsi" w:hAnsiTheme="majorHAnsi"/>
        </w:rPr>
        <w:t xml:space="preserve"> worker</w:t>
      </w:r>
      <w:r w:rsidRPr="00E47425">
        <w:rPr>
          <w:rFonts w:asciiTheme="majorHAnsi" w:hAnsiTheme="majorHAnsi"/>
        </w:rPr>
        <w:t xml:space="preserve">s indicate that </w:t>
      </w:r>
      <w:r>
        <w:rPr>
          <w:rFonts w:asciiTheme="majorHAnsi" w:hAnsiTheme="majorHAnsi"/>
        </w:rPr>
        <w:t>they were aware of worm prevalence but could be better informed regarding the specific</w:t>
      </w:r>
      <w:r w:rsidR="00F83BDF">
        <w:rPr>
          <w:rFonts w:asciiTheme="majorHAnsi" w:hAnsiTheme="majorHAnsi"/>
        </w:rPr>
        <w:t xml:space="preserve"> </w:t>
      </w:r>
      <w:r>
        <w:rPr>
          <w:rFonts w:asciiTheme="majorHAnsi" w:hAnsiTheme="majorHAnsi"/>
        </w:rPr>
        <w:t>s</w:t>
      </w:r>
      <w:r w:rsidR="00F83BDF">
        <w:rPr>
          <w:rFonts w:asciiTheme="majorHAnsi" w:hAnsiTheme="majorHAnsi"/>
        </w:rPr>
        <w:t>ources and impact</w:t>
      </w:r>
      <w:r>
        <w:rPr>
          <w:rFonts w:asciiTheme="majorHAnsi" w:hAnsiTheme="majorHAnsi"/>
        </w:rPr>
        <w:t xml:space="preserve"> of worm </w:t>
      </w:r>
      <w:r w:rsidR="00F83BDF">
        <w:rPr>
          <w:rFonts w:asciiTheme="majorHAnsi" w:hAnsiTheme="majorHAnsi"/>
        </w:rPr>
        <w:t xml:space="preserve">infection. As most reported attending training, the </w:t>
      </w:r>
      <w:r w:rsidRPr="00E47425">
        <w:rPr>
          <w:rFonts w:asciiTheme="majorHAnsi" w:hAnsiTheme="majorHAnsi"/>
        </w:rPr>
        <w:t>training</w:t>
      </w:r>
      <w:r w:rsidR="00F83BDF">
        <w:rPr>
          <w:rFonts w:asciiTheme="majorHAnsi" w:hAnsiTheme="majorHAnsi"/>
        </w:rPr>
        <w:t xml:space="preserve"> sessions</w:t>
      </w:r>
      <w:r w:rsidRPr="00E47425">
        <w:rPr>
          <w:rFonts w:asciiTheme="majorHAnsi" w:hAnsiTheme="majorHAnsi"/>
        </w:rPr>
        <w:t xml:space="preserve"> </w:t>
      </w:r>
      <w:r w:rsidR="00F83BDF">
        <w:rPr>
          <w:rFonts w:asciiTheme="majorHAnsi" w:hAnsiTheme="majorHAnsi"/>
        </w:rPr>
        <w:t>seem to be</w:t>
      </w:r>
      <w:r w:rsidRPr="00E47425">
        <w:rPr>
          <w:rFonts w:asciiTheme="majorHAnsi" w:hAnsiTheme="majorHAnsi"/>
        </w:rPr>
        <w:t xml:space="preserve"> effective in increasing </w:t>
      </w:r>
      <w:r w:rsidR="00F83BDF">
        <w:rPr>
          <w:rFonts w:asciiTheme="majorHAnsi" w:hAnsiTheme="majorHAnsi"/>
        </w:rPr>
        <w:t xml:space="preserve">general </w:t>
      </w:r>
      <w:r w:rsidRPr="00E47425">
        <w:rPr>
          <w:rFonts w:asciiTheme="majorHAnsi" w:hAnsiTheme="majorHAnsi"/>
        </w:rPr>
        <w:t xml:space="preserve">awareness and stressing the importance of deworming treatments. </w:t>
      </w:r>
      <w:r>
        <w:rPr>
          <w:rFonts w:asciiTheme="majorHAnsi" w:hAnsiTheme="majorHAnsi"/>
        </w:rPr>
        <w:t>An</w:t>
      </w:r>
      <w:r w:rsidRPr="00E47425">
        <w:rPr>
          <w:rFonts w:asciiTheme="majorHAnsi" w:hAnsiTheme="majorHAnsi"/>
        </w:rPr>
        <w:t xml:space="preserve"> effort could be made to create greater understanding of the germ environment and poor hygienic conditions contributing to re-infection.</w:t>
      </w:r>
    </w:p>
    <w:p w:rsidR="00AF7C94" w:rsidRPr="00E47425" w:rsidRDefault="00AF7C94" w:rsidP="00AF7C94">
      <w:pPr>
        <w:pStyle w:val="NoSpacing"/>
        <w:ind w:left="720"/>
        <w:rPr>
          <w:rFonts w:asciiTheme="majorHAnsi" w:hAnsiTheme="majorHAnsi"/>
        </w:rPr>
      </w:pPr>
    </w:p>
    <w:p w:rsidR="00373C0E" w:rsidRDefault="00F83BDF" w:rsidP="00AF7C94">
      <w:pPr>
        <w:pStyle w:val="NoSpacing"/>
        <w:numPr>
          <w:ilvl w:val="0"/>
          <w:numId w:val="9"/>
        </w:numPr>
        <w:rPr>
          <w:rFonts w:asciiTheme="majorHAnsi" w:hAnsiTheme="majorHAnsi"/>
        </w:rPr>
      </w:pPr>
      <w:r>
        <w:rPr>
          <w:rFonts w:asciiTheme="majorHAnsi" w:hAnsiTheme="majorHAnsi"/>
        </w:rPr>
        <w:t xml:space="preserve">Preparation monitoring is a useful tool to gauge readiness for the deworming process. Most schools and anganwadis were aware of the date of Deworming Day. </w:t>
      </w:r>
    </w:p>
    <w:p w:rsidR="00373C0E" w:rsidRDefault="00373C0E" w:rsidP="00373C0E">
      <w:pPr>
        <w:pStyle w:val="NoSpacing"/>
        <w:ind w:left="360"/>
        <w:rPr>
          <w:rFonts w:asciiTheme="majorHAnsi" w:hAnsiTheme="majorHAnsi"/>
        </w:rPr>
      </w:pPr>
    </w:p>
    <w:p w:rsidR="00F83BDF" w:rsidRDefault="00373C0E" w:rsidP="00AF7C94">
      <w:pPr>
        <w:pStyle w:val="NoSpacing"/>
        <w:numPr>
          <w:ilvl w:val="0"/>
          <w:numId w:val="9"/>
        </w:numPr>
        <w:rPr>
          <w:rFonts w:asciiTheme="majorHAnsi" w:hAnsiTheme="majorHAnsi"/>
        </w:rPr>
      </w:pPr>
      <w:r>
        <w:rPr>
          <w:rFonts w:asciiTheme="majorHAnsi" w:hAnsiTheme="majorHAnsi"/>
        </w:rPr>
        <w:t>While m</w:t>
      </w:r>
      <w:r w:rsidR="00F83BDF">
        <w:rPr>
          <w:rFonts w:asciiTheme="majorHAnsi" w:hAnsiTheme="majorHAnsi"/>
        </w:rPr>
        <w:t>ost schools had received drugs and IEC material by the date of preparation monitoring visits, many anganwadis had not.</w:t>
      </w:r>
      <w:r w:rsidR="00AE3D40">
        <w:rPr>
          <w:rFonts w:asciiTheme="majorHAnsi" w:hAnsiTheme="majorHAnsi"/>
        </w:rPr>
        <w:t xml:space="preserve"> </w:t>
      </w:r>
      <w:r>
        <w:rPr>
          <w:rFonts w:asciiTheme="majorHAnsi" w:hAnsiTheme="majorHAnsi"/>
        </w:rPr>
        <w:t>M</w:t>
      </w:r>
      <w:r w:rsidR="00AE3D40">
        <w:rPr>
          <w:rFonts w:asciiTheme="majorHAnsi" w:hAnsiTheme="majorHAnsi"/>
        </w:rPr>
        <w:t xml:space="preserve">ost anganwadis received the </w:t>
      </w:r>
      <w:r w:rsidRPr="00373C0E">
        <w:rPr>
          <w:rFonts w:asciiTheme="majorHAnsi" w:hAnsiTheme="majorHAnsi"/>
        </w:rPr>
        <w:t>drugs</w:t>
      </w:r>
      <w:r w:rsidR="00AE3D40" w:rsidRPr="00373C0E">
        <w:rPr>
          <w:rFonts w:asciiTheme="majorHAnsi" w:hAnsiTheme="majorHAnsi"/>
        </w:rPr>
        <w:t xml:space="preserve"> by Deworming Day</w:t>
      </w:r>
      <w:r w:rsidRPr="00373C0E">
        <w:rPr>
          <w:rFonts w:asciiTheme="majorHAnsi" w:hAnsiTheme="majorHAnsi"/>
        </w:rPr>
        <w:t xml:space="preserve"> but did not have the deworming/GHD poster displayed</w:t>
      </w:r>
      <w:r w:rsidR="00AE3D40" w:rsidRPr="00373C0E">
        <w:rPr>
          <w:rFonts w:asciiTheme="majorHAnsi" w:hAnsiTheme="majorHAnsi"/>
        </w:rPr>
        <w:t>.</w:t>
      </w:r>
      <w:r w:rsidRPr="00373C0E">
        <w:rPr>
          <w:rFonts w:asciiTheme="majorHAnsi" w:hAnsiTheme="majorHAnsi"/>
        </w:rPr>
        <w:t xml:space="preserve"> Ensuring greater visibility of IEC material is vital for improving awareness of the deworming program among the targeted communities.</w:t>
      </w:r>
    </w:p>
    <w:p w:rsidR="00F83BDF" w:rsidRDefault="00F83BDF" w:rsidP="00F83BDF">
      <w:pPr>
        <w:pStyle w:val="NoSpacing"/>
        <w:ind w:left="360"/>
        <w:rPr>
          <w:rFonts w:asciiTheme="majorHAnsi" w:hAnsiTheme="majorHAnsi"/>
        </w:rPr>
      </w:pPr>
    </w:p>
    <w:p w:rsidR="00AF7C94" w:rsidRDefault="00AF7C94" w:rsidP="00AF7C94">
      <w:pPr>
        <w:pStyle w:val="NoSpacing"/>
        <w:numPr>
          <w:ilvl w:val="0"/>
          <w:numId w:val="9"/>
        </w:numPr>
        <w:rPr>
          <w:rFonts w:asciiTheme="majorHAnsi" w:hAnsiTheme="majorHAnsi"/>
        </w:rPr>
      </w:pPr>
      <w:r w:rsidRPr="00E47425">
        <w:rPr>
          <w:rFonts w:asciiTheme="majorHAnsi" w:hAnsiTheme="majorHAnsi"/>
        </w:rPr>
        <w:t xml:space="preserve">Due process </w:t>
      </w:r>
      <w:r>
        <w:rPr>
          <w:rFonts w:asciiTheme="majorHAnsi" w:hAnsiTheme="majorHAnsi"/>
        </w:rPr>
        <w:t>was</w:t>
      </w:r>
      <w:r w:rsidRPr="00E47425">
        <w:rPr>
          <w:rFonts w:asciiTheme="majorHAnsi" w:hAnsiTheme="majorHAnsi"/>
        </w:rPr>
        <w:t xml:space="preserve"> followed during most deworming activities. Most teachers</w:t>
      </w:r>
      <w:r w:rsidR="00AE3D40">
        <w:rPr>
          <w:rFonts w:asciiTheme="majorHAnsi" w:hAnsiTheme="majorHAnsi"/>
        </w:rPr>
        <w:t xml:space="preserve"> and AWWs</w:t>
      </w:r>
      <w:r w:rsidRPr="00E47425">
        <w:rPr>
          <w:rFonts w:asciiTheme="majorHAnsi" w:hAnsiTheme="majorHAnsi"/>
        </w:rPr>
        <w:t xml:space="preserve"> follow</w:t>
      </w:r>
      <w:r w:rsidR="00AE3D40">
        <w:rPr>
          <w:rFonts w:asciiTheme="majorHAnsi" w:hAnsiTheme="majorHAnsi"/>
        </w:rPr>
        <w:t xml:space="preserve">ed training </w:t>
      </w:r>
      <w:r w:rsidRPr="00E47425">
        <w:rPr>
          <w:rFonts w:asciiTheme="majorHAnsi" w:hAnsiTheme="majorHAnsi"/>
        </w:rPr>
        <w:t>instructions regarding tablet administration and ensure that students eat beforehand, wash their hands, and chew before swallowing.</w:t>
      </w:r>
    </w:p>
    <w:p w:rsidR="00523FAB" w:rsidRDefault="00523FAB" w:rsidP="00523FAB">
      <w:pPr>
        <w:pStyle w:val="NoSpacing"/>
        <w:ind w:left="360"/>
        <w:rPr>
          <w:rFonts w:asciiTheme="majorHAnsi" w:hAnsiTheme="majorHAnsi"/>
        </w:rPr>
      </w:pPr>
    </w:p>
    <w:p w:rsidR="00523FAB" w:rsidRPr="00E47425" w:rsidRDefault="00523FAB" w:rsidP="00AF7C94">
      <w:pPr>
        <w:pStyle w:val="NoSpacing"/>
        <w:numPr>
          <w:ilvl w:val="0"/>
          <w:numId w:val="9"/>
        </w:numPr>
        <w:rPr>
          <w:rFonts w:asciiTheme="majorHAnsi" w:hAnsiTheme="majorHAnsi"/>
        </w:rPr>
      </w:pPr>
      <w:r>
        <w:rPr>
          <w:rFonts w:asciiTheme="majorHAnsi" w:hAnsiTheme="majorHAnsi"/>
        </w:rPr>
        <w:t xml:space="preserve">The drugs (tablets and syrup bottles) should ideally be stored in a cool, dry, clean, and secure location to prevent spoilage. However, only 1 in 4 schools/anganwadis met all four attributes. </w:t>
      </w:r>
    </w:p>
    <w:p w:rsidR="00AF7C94" w:rsidRPr="00E47425" w:rsidRDefault="00AF7C94" w:rsidP="00AF7C94">
      <w:pPr>
        <w:pStyle w:val="NoSpacing"/>
        <w:rPr>
          <w:rFonts w:asciiTheme="majorHAnsi" w:hAnsiTheme="majorHAnsi"/>
        </w:rPr>
      </w:pPr>
    </w:p>
    <w:p w:rsidR="00AF7C94" w:rsidRPr="00E47425" w:rsidRDefault="00AF7C94" w:rsidP="00AF7C94">
      <w:pPr>
        <w:pStyle w:val="NoSpacing"/>
        <w:numPr>
          <w:ilvl w:val="0"/>
          <w:numId w:val="9"/>
        </w:numPr>
        <w:rPr>
          <w:rFonts w:asciiTheme="majorHAnsi" w:hAnsiTheme="majorHAnsi"/>
        </w:rPr>
      </w:pPr>
      <w:r w:rsidRPr="00E47425">
        <w:rPr>
          <w:rFonts w:asciiTheme="majorHAnsi" w:hAnsiTheme="majorHAnsi"/>
        </w:rPr>
        <w:t>A</w:t>
      </w:r>
      <w:r>
        <w:rPr>
          <w:rFonts w:asciiTheme="majorHAnsi" w:hAnsiTheme="majorHAnsi"/>
        </w:rPr>
        <w:t xml:space="preserve">ccording to </w:t>
      </w:r>
      <w:r w:rsidRPr="00E47425">
        <w:rPr>
          <w:rFonts w:asciiTheme="majorHAnsi" w:hAnsiTheme="majorHAnsi"/>
        </w:rPr>
        <w:t xml:space="preserve">the monitors’ interviews with school principals, </w:t>
      </w:r>
      <w:r w:rsidR="00523FAB">
        <w:rPr>
          <w:rFonts w:asciiTheme="majorHAnsi" w:hAnsiTheme="majorHAnsi"/>
        </w:rPr>
        <w:t>most</w:t>
      </w:r>
      <w:r w:rsidRPr="00E47425">
        <w:rPr>
          <w:rFonts w:asciiTheme="majorHAnsi" w:hAnsiTheme="majorHAnsi"/>
        </w:rPr>
        <w:t xml:space="preserve"> school principals</w:t>
      </w:r>
      <w:r w:rsidR="00523FAB">
        <w:rPr>
          <w:rFonts w:asciiTheme="majorHAnsi" w:hAnsiTheme="majorHAnsi"/>
        </w:rPr>
        <w:t xml:space="preserve"> and AWWs</w:t>
      </w:r>
      <w:r w:rsidRPr="00E47425">
        <w:rPr>
          <w:rFonts w:asciiTheme="majorHAnsi" w:hAnsiTheme="majorHAnsi"/>
        </w:rPr>
        <w:t xml:space="preserve"> were aware of the last date for submitting the form. As delay in form submission by schools leads to a long time lag between completion of deworming program and estimation of coverage, it’s imperative to ensure that schools are aware of submission date. </w:t>
      </w:r>
    </w:p>
    <w:p w:rsidR="00AF7C94" w:rsidRPr="00E47425" w:rsidRDefault="00AF7C94" w:rsidP="00AF7C94">
      <w:pPr>
        <w:pStyle w:val="NoSpacing"/>
        <w:ind w:left="360"/>
        <w:rPr>
          <w:rFonts w:asciiTheme="majorHAnsi" w:hAnsiTheme="majorHAnsi"/>
        </w:rPr>
      </w:pPr>
    </w:p>
    <w:p w:rsidR="00AF7C94" w:rsidRDefault="00523FAB" w:rsidP="00AF7C94">
      <w:pPr>
        <w:pStyle w:val="NoSpacing"/>
        <w:numPr>
          <w:ilvl w:val="0"/>
          <w:numId w:val="9"/>
        </w:numPr>
        <w:rPr>
          <w:rFonts w:asciiTheme="majorHAnsi" w:hAnsiTheme="majorHAnsi"/>
        </w:rPr>
      </w:pPr>
      <w:r>
        <w:rPr>
          <w:rFonts w:asciiTheme="majorHAnsi" w:hAnsiTheme="majorHAnsi"/>
        </w:rPr>
        <w:t>T</w:t>
      </w:r>
      <w:r w:rsidR="00AF7C94" w:rsidRPr="00E47425">
        <w:rPr>
          <w:rFonts w:asciiTheme="majorHAnsi" w:hAnsiTheme="majorHAnsi"/>
        </w:rPr>
        <w:t>he protocol of ticking each dewormed child’s name in the attendance register once on Deworming Day and twice on Mop-Up Day is not followed by some teachers</w:t>
      </w:r>
      <w:r>
        <w:rPr>
          <w:rFonts w:asciiTheme="majorHAnsi" w:hAnsiTheme="majorHAnsi"/>
        </w:rPr>
        <w:t xml:space="preserve"> and AWWs</w:t>
      </w:r>
      <w:r w:rsidR="00AF7C94" w:rsidRPr="00E47425">
        <w:rPr>
          <w:rFonts w:asciiTheme="majorHAnsi" w:hAnsiTheme="majorHAnsi"/>
        </w:rPr>
        <w:t>. This makes it difficult to distinguish between children dewormed on Deworming Day and Mop-Up Day.</w:t>
      </w:r>
    </w:p>
    <w:p w:rsidR="00006FB5" w:rsidRDefault="00006FB5" w:rsidP="00006FB5">
      <w:pPr>
        <w:pStyle w:val="ListParagraph"/>
        <w:rPr>
          <w:rFonts w:asciiTheme="majorHAnsi" w:hAnsiTheme="majorHAnsi"/>
        </w:rPr>
      </w:pPr>
    </w:p>
    <w:p w:rsidR="00006FB5" w:rsidRDefault="006508B1" w:rsidP="00006FB5">
      <w:pPr>
        <w:pStyle w:val="ListParagraph"/>
        <w:numPr>
          <w:ilvl w:val="0"/>
          <w:numId w:val="9"/>
        </w:numPr>
        <w:rPr>
          <w:rFonts w:asciiTheme="majorHAnsi" w:hAnsiTheme="majorHAnsi"/>
        </w:rPr>
      </w:pPr>
      <w:r>
        <w:rPr>
          <w:rFonts w:asciiTheme="majorHAnsi" w:hAnsiTheme="majorHAnsi"/>
        </w:rPr>
        <w:t>.</w:t>
      </w:r>
      <w:bookmarkStart w:id="0" w:name="_GoBack"/>
      <w:bookmarkEnd w:id="0"/>
      <w:r w:rsidR="00006FB5" w:rsidRPr="00006FB5">
        <w:rPr>
          <w:rFonts w:asciiTheme="majorHAnsi" w:hAnsiTheme="majorHAnsi"/>
        </w:rPr>
        <w:t>Deworming figures in the summary form should ideally be based on number of ticks in the class register, but some schools may be relying on rough estimates by class teachers</w:t>
      </w:r>
      <w:r w:rsidR="00EF6434">
        <w:rPr>
          <w:rFonts w:asciiTheme="majorHAnsi" w:hAnsiTheme="majorHAnsi"/>
        </w:rPr>
        <w:t>.</w:t>
      </w:r>
    </w:p>
    <w:p w:rsidR="00EF6434" w:rsidRPr="00EF6434" w:rsidRDefault="00EF6434" w:rsidP="00EF6434">
      <w:pPr>
        <w:pStyle w:val="ListParagraph"/>
        <w:rPr>
          <w:rFonts w:asciiTheme="majorHAnsi" w:hAnsiTheme="majorHAnsi"/>
        </w:rPr>
      </w:pPr>
    </w:p>
    <w:p w:rsidR="00EF6434" w:rsidRPr="00006FB5" w:rsidRDefault="00EF6434" w:rsidP="00006FB5">
      <w:pPr>
        <w:pStyle w:val="ListParagraph"/>
        <w:numPr>
          <w:ilvl w:val="0"/>
          <w:numId w:val="9"/>
        </w:numPr>
        <w:rPr>
          <w:rFonts w:asciiTheme="majorHAnsi" w:hAnsiTheme="majorHAnsi"/>
        </w:rPr>
      </w:pPr>
      <w:r>
        <w:rPr>
          <w:rFonts w:asciiTheme="majorHAnsi" w:hAnsiTheme="majorHAnsi"/>
        </w:rPr>
        <w:t>Coverage validation exercise is a good way to gauge the overall picture in terms of number of children dewormed both in schools and Anganwadis and consistency of data.</w:t>
      </w:r>
      <w:r w:rsidR="00E745D3">
        <w:rPr>
          <w:rFonts w:asciiTheme="majorHAnsi" w:hAnsiTheme="majorHAnsi"/>
        </w:rPr>
        <w:t xml:space="preserve"> In monitoring the focus has somehow been on children in younger classes and children, it could be made more effective by being more uniform in terms of classes of children included.</w:t>
      </w:r>
    </w:p>
    <w:p w:rsidR="00006FB5" w:rsidRDefault="00006FB5" w:rsidP="00E745D3">
      <w:pPr>
        <w:pStyle w:val="NoSpacing"/>
        <w:ind w:left="360"/>
        <w:rPr>
          <w:rFonts w:asciiTheme="majorHAnsi" w:hAnsiTheme="majorHAnsi"/>
        </w:rPr>
      </w:pPr>
    </w:p>
    <w:p w:rsidR="00373C0E" w:rsidRDefault="00373C0E" w:rsidP="00373C0E">
      <w:pPr>
        <w:pStyle w:val="NoSpacing"/>
        <w:ind w:left="360"/>
        <w:rPr>
          <w:rFonts w:asciiTheme="majorHAnsi" w:hAnsiTheme="majorHAnsi"/>
        </w:rPr>
      </w:pPr>
    </w:p>
    <w:p w:rsidR="00AF7C94" w:rsidRPr="00373C0E" w:rsidRDefault="00373C0E" w:rsidP="00AF7C94">
      <w:pPr>
        <w:pStyle w:val="NoSpacing"/>
        <w:numPr>
          <w:ilvl w:val="0"/>
          <w:numId w:val="9"/>
        </w:numPr>
        <w:rPr>
          <w:rFonts w:asciiTheme="majorHAnsi" w:hAnsiTheme="majorHAnsi"/>
        </w:rPr>
      </w:pPr>
      <w:r w:rsidRPr="00373C0E">
        <w:rPr>
          <w:rFonts w:asciiTheme="majorHAnsi" w:hAnsiTheme="majorHAnsi"/>
        </w:rPr>
        <w:t xml:space="preserve">A closer look at the monitoring data indicates that the monitors often do not fill the entire form due to various reasons which reduces the sample size. In the analysis in this report, non-response is not included while calculating percentages. Hence, the percentage figure for a particular question is not from the set of all monitored schools, but only the set of responses to that question. In future training session, it’s important to assert that the entire form must be filled by each monitor. Including detailed instructions, </w:t>
      </w:r>
      <w:r w:rsidRPr="00373C0E">
        <w:rPr>
          <w:rFonts w:asciiTheme="majorHAnsi" w:hAnsiTheme="majorHAnsi"/>
          <w:i/>
        </w:rPr>
        <w:t>skip</w:t>
      </w:r>
      <w:r w:rsidRPr="00373C0E">
        <w:rPr>
          <w:rFonts w:asciiTheme="majorHAnsi" w:hAnsiTheme="majorHAnsi"/>
        </w:rPr>
        <w:t xml:space="preserve"> patterns, </w:t>
      </w:r>
      <w:r w:rsidRPr="00373C0E">
        <w:rPr>
          <w:rFonts w:asciiTheme="majorHAnsi" w:hAnsiTheme="majorHAnsi"/>
          <w:i/>
        </w:rPr>
        <w:t>end</w:t>
      </w:r>
      <w:r w:rsidRPr="00373C0E">
        <w:rPr>
          <w:rFonts w:asciiTheme="majorHAnsi" w:hAnsiTheme="majorHAnsi"/>
        </w:rPr>
        <w:t xml:space="preserve"> signs, as well as simplifying the forms may help.</w:t>
      </w:r>
      <w:r w:rsidR="00AF7C94" w:rsidRPr="00373C0E">
        <w:rPr>
          <w:rFonts w:asciiTheme="majorHAnsi" w:hAnsiTheme="majorHAnsi"/>
        </w:rPr>
        <w:t xml:space="preserve"> The training provided to monitors can be improved by including a session on role-playing to allow monitors to anticipate and deal with different types of responses in the field. </w:t>
      </w:r>
    </w:p>
    <w:p w:rsidR="00D94064" w:rsidRDefault="00D94064" w:rsidP="00D94064"/>
    <w:p w:rsidR="00D94064" w:rsidRPr="00D94064" w:rsidRDefault="00D94064" w:rsidP="00D94064"/>
    <w:p w:rsidR="00705C84" w:rsidRPr="00705C84" w:rsidRDefault="00705C84" w:rsidP="00705C84">
      <w:pPr>
        <w:pStyle w:val="NoSpacing"/>
        <w:rPr>
          <w:rFonts w:asciiTheme="majorHAnsi" w:hAnsiTheme="majorHAnsi"/>
          <w:color w:val="4F81BD" w:themeColor="accent1"/>
        </w:rPr>
      </w:pPr>
    </w:p>
    <w:sectPr w:rsidR="00705C84" w:rsidRPr="00705C84" w:rsidSect="00146DC3">
      <w:headerReference w:type="default" r:id="rId7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30" w:rsidRDefault="00B10B30" w:rsidP="00BC2656">
      <w:pPr>
        <w:spacing w:after="0" w:line="240" w:lineRule="auto"/>
      </w:pPr>
      <w:r>
        <w:separator/>
      </w:r>
    </w:p>
  </w:endnote>
  <w:endnote w:type="continuationSeparator" w:id="0">
    <w:p w:rsidR="00B10B30" w:rsidRDefault="00B10B30" w:rsidP="00BC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30" w:rsidRDefault="00B10B30" w:rsidP="00BC2656">
      <w:pPr>
        <w:spacing w:after="0" w:line="240" w:lineRule="auto"/>
      </w:pPr>
      <w:r>
        <w:separator/>
      </w:r>
    </w:p>
  </w:footnote>
  <w:footnote w:type="continuationSeparator" w:id="0">
    <w:p w:rsidR="00B10B30" w:rsidRDefault="00B10B30" w:rsidP="00BC2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FB5" w:rsidRDefault="00006F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6DA"/>
    <w:multiLevelType w:val="hybridMultilevel"/>
    <w:tmpl w:val="6784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7421D"/>
    <w:multiLevelType w:val="hybridMultilevel"/>
    <w:tmpl w:val="D792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B5009"/>
    <w:multiLevelType w:val="hybridMultilevel"/>
    <w:tmpl w:val="D65E5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C7445"/>
    <w:multiLevelType w:val="hybridMultilevel"/>
    <w:tmpl w:val="76A89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2105FC"/>
    <w:multiLevelType w:val="hybridMultilevel"/>
    <w:tmpl w:val="54D4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85C11"/>
    <w:multiLevelType w:val="hybridMultilevel"/>
    <w:tmpl w:val="B21A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B7181"/>
    <w:multiLevelType w:val="hybridMultilevel"/>
    <w:tmpl w:val="8082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D07AC"/>
    <w:multiLevelType w:val="hybridMultilevel"/>
    <w:tmpl w:val="EF5A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E25E95"/>
    <w:multiLevelType w:val="hybridMultilevel"/>
    <w:tmpl w:val="98A6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B254C"/>
    <w:multiLevelType w:val="hybridMultilevel"/>
    <w:tmpl w:val="2664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1B3805"/>
    <w:multiLevelType w:val="hybridMultilevel"/>
    <w:tmpl w:val="B9A4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75816"/>
    <w:multiLevelType w:val="hybridMultilevel"/>
    <w:tmpl w:val="371A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F856D6"/>
    <w:multiLevelType w:val="hybridMultilevel"/>
    <w:tmpl w:val="39E6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83030"/>
    <w:multiLevelType w:val="hybridMultilevel"/>
    <w:tmpl w:val="7D6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7E1908"/>
    <w:multiLevelType w:val="hybridMultilevel"/>
    <w:tmpl w:val="E566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4A23E1"/>
    <w:multiLevelType w:val="hybridMultilevel"/>
    <w:tmpl w:val="EF46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4B5CB7"/>
    <w:multiLevelType w:val="hybridMultilevel"/>
    <w:tmpl w:val="4A62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7648C0"/>
    <w:multiLevelType w:val="hybridMultilevel"/>
    <w:tmpl w:val="05FC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A24C6"/>
    <w:multiLevelType w:val="hybridMultilevel"/>
    <w:tmpl w:val="E4C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A63067"/>
    <w:multiLevelType w:val="hybridMultilevel"/>
    <w:tmpl w:val="4B16E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711B35"/>
    <w:multiLevelType w:val="hybridMultilevel"/>
    <w:tmpl w:val="F8BA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1B1A3C"/>
    <w:multiLevelType w:val="hybridMultilevel"/>
    <w:tmpl w:val="02F2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930703"/>
    <w:multiLevelType w:val="hybridMultilevel"/>
    <w:tmpl w:val="3E5C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16F5A"/>
    <w:multiLevelType w:val="hybridMultilevel"/>
    <w:tmpl w:val="3180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4B7E18"/>
    <w:multiLevelType w:val="hybridMultilevel"/>
    <w:tmpl w:val="88E6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C738A7"/>
    <w:multiLevelType w:val="hybridMultilevel"/>
    <w:tmpl w:val="431E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B66028"/>
    <w:multiLevelType w:val="hybridMultilevel"/>
    <w:tmpl w:val="7F28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1513D"/>
    <w:multiLevelType w:val="hybridMultilevel"/>
    <w:tmpl w:val="9CEC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C10A86"/>
    <w:multiLevelType w:val="hybridMultilevel"/>
    <w:tmpl w:val="AA8A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526877"/>
    <w:multiLevelType w:val="hybridMultilevel"/>
    <w:tmpl w:val="389C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922908"/>
    <w:multiLevelType w:val="hybridMultilevel"/>
    <w:tmpl w:val="CA0C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C2445E"/>
    <w:multiLevelType w:val="hybridMultilevel"/>
    <w:tmpl w:val="2038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B1117E"/>
    <w:multiLevelType w:val="hybridMultilevel"/>
    <w:tmpl w:val="D5C6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EF582D"/>
    <w:multiLevelType w:val="hybridMultilevel"/>
    <w:tmpl w:val="7E68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867D2F"/>
    <w:multiLevelType w:val="hybridMultilevel"/>
    <w:tmpl w:val="760E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A90C09"/>
    <w:multiLevelType w:val="hybridMultilevel"/>
    <w:tmpl w:val="2A9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4D20C3"/>
    <w:multiLevelType w:val="hybridMultilevel"/>
    <w:tmpl w:val="598A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126CC8"/>
    <w:multiLevelType w:val="hybridMultilevel"/>
    <w:tmpl w:val="849C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326815"/>
    <w:multiLevelType w:val="hybridMultilevel"/>
    <w:tmpl w:val="54C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64399E"/>
    <w:multiLevelType w:val="hybridMultilevel"/>
    <w:tmpl w:val="D22E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331C02"/>
    <w:multiLevelType w:val="hybridMultilevel"/>
    <w:tmpl w:val="5F80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774D8B"/>
    <w:multiLevelType w:val="hybridMultilevel"/>
    <w:tmpl w:val="1AFC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650C4D"/>
    <w:multiLevelType w:val="hybridMultilevel"/>
    <w:tmpl w:val="BF7C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D858CC"/>
    <w:multiLevelType w:val="hybridMultilevel"/>
    <w:tmpl w:val="04AEE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9E1F01"/>
    <w:multiLevelType w:val="hybridMultilevel"/>
    <w:tmpl w:val="59D6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118E7"/>
    <w:multiLevelType w:val="hybridMultilevel"/>
    <w:tmpl w:val="2696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5"/>
  </w:num>
  <w:num w:numId="4">
    <w:abstractNumId w:val="32"/>
  </w:num>
  <w:num w:numId="5">
    <w:abstractNumId w:val="27"/>
  </w:num>
  <w:num w:numId="6">
    <w:abstractNumId w:val="21"/>
  </w:num>
  <w:num w:numId="7">
    <w:abstractNumId w:val="35"/>
  </w:num>
  <w:num w:numId="8">
    <w:abstractNumId w:val="20"/>
  </w:num>
  <w:num w:numId="9">
    <w:abstractNumId w:val="17"/>
  </w:num>
  <w:num w:numId="10">
    <w:abstractNumId w:val="0"/>
  </w:num>
  <w:num w:numId="11">
    <w:abstractNumId w:val="25"/>
  </w:num>
  <w:num w:numId="12">
    <w:abstractNumId w:val="16"/>
  </w:num>
  <w:num w:numId="13">
    <w:abstractNumId w:val="4"/>
  </w:num>
  <w:num w:numId="14">
    <w:abstractNumId w:val="2"/>
  </w:num>
  <w:num w:numId="15">
    <w:abstractNumId w:val="7"/>
  </w:num>
  <w:num w:numId="16">
    <w:abstractNumId w:val="41"/>
  </w:num>
  <w:num w:numId="17">
    <w:abstractNumId w:val="10"/>
  </w:num>
  <w:num w:numId="18">
    <w:abstractNumId w:val="1"/>
  </w:num>
  <w:num w:numId="19">
    <w:abstractNumId w:val="22"/>
  </w:num>
  <w:num w:numId="20">
    <w:abstractNumId w:val="3"/>
  </w:num>
  <w:num w:numId="21">
    <w:abstractNumId w:val="18"/>
  </w:num>
  <w:num w:numId="22">
    <w:abstractNumId w:val="13"/>
  </w:num>
  <w:num w:numId="23">
    <w:abstractNumId w:val="19"/>
  </w:num>
  <w:num w:numId="24">
    <w:abstractNumId w:val="36"/>
  </w:num>
  <w:num w:numId="25">
    <w:abstractNumId w:val="34"/>
  </w:num>
  <w:num w:numId="26">
    <w:abstractNumId w:val="45"/>
  </w:num>
  <w:num w:numId="27">
    <w:abstractNumId w:val="6"/>
  </w:num>
  <w:num w:numId="28">
    <w:abstractNumId w:val="29"/>
  </w:num>
  <w:num w:numId="29">
    <w:abstractNumId w:val="12"/>
  </w:num>
  <w:num w:numId="30">
    <w:abstractNumId w:val="42"/>
  </w:num>
  <w:num w:numId="31">
    <w:abstractNumId w:val="43"/>
  </w:num>
  <w:num w:numId="32">
    <w:abstractNumId w:val="31"/>
  </w:num>
  <w:num w:numId="33">
    <w:abstractNumId w:val="33"/>
  </w:num>
  <w:num w:numId="34">
    <w:abstractNumId w:val="15"/>
  </w:num>
  <w:num w:numId="35">
    <w:abstractNumId w:val="23"/>
  </w:num>
  <w:num w:numId="36">
    <w:abstractNumId w:val="9"/>
  </w:num>
  <w:num w:numId="37">
    <w:abstractNumId w:val="44"/>
  </w:num>
  <w:num w:numId="38">
    <w:abstractNumId w:val="11"/>
  </w:num>
  <w:num w:numId="39">
    <w:abstractNumId w:val="40"/>
  </w:num>
  <w:num w:numId="40">
    <w:abstractNumId w:val="28"/>
  </w:num>
  <w:num w:numId="41">
    <w:abstractNumId w:val="24"/>
  </w:num>
  <w:num w:numId="42">
    <w:abstractNumId w:val="30"/>
  </w:num>
  <w:num w:numId="43">
    <w:abstractNumId w:val="14"/>
  </w:num>
  <w:num w:numId="44">
    <w:abstractNumId w:val="38"/>
  </w:num>
  <w:num w:numId="45">
    <w:abstractNumId w:val="26"/>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06"/>
    <w:rsid w:val="00001D1A"/>
    <w:rsid w:val="000063CA"/>
    <w:rsid w:val="00006FB5"/>
    <w:rsid w:val="000071CE"/>
    <w:rsid w:val="00007633"/>
    <w:rsid w:val="0001281A"/>
    <w:rsid w:val="00023689"/>
    <w:rsid w:val="0002520D"/>
    <w:rsid w:val="00032CE8"/>
    <w:rsid w:val="00050026"/>
    <w:rsid w:val="00050053"/>
    <w:rsid w:val="00051A7E"/>
    <w:rsid w:val="00065EBE"/>
    <w:rsid w:val="00071BFD"/>
    <w:rsid w:val="000726BC"/>
    <w:rsid w:val="00074C7A"/>
    <w:rsid w:val="00076CC0"/>
    <w:rsid w:val="00077A88"/>
    <w:rsid w:val="0008767F"/>
    <w:rsid w:val="0009109C"/>
    <w:rsid w:val="00094961"/>
    <w:rsid w:val="00096A49"/>
    <w:rsid w:val="000A0F28"/>
    <w:rsid w:val="000B0DC2"/>
    <w:rsid w:val="000B25C3"/>
    <w:rsid w:val="000B627D"/>
    <w:rsid w:val="000C5F38"/>
    <w:rsid w:val="000F162E"/>
    <w:rsid w:val="000F5D73"/>
    <w:rsid w:val="001018B4"/>
    <w:rsid w:val="00103E6E"/>
    <w:rsid w:val="001043D6"/>
    <w:rsid w:val="00120457"/>
    <w:rsid w:val="00120CBD"/>
    <w:rsid w:val="00122BF8"/>
    <w:rsid w:val="001245E1"/>
    <w:rsid w:val="001251AC"/>
    <w:rsid w:val="001300CC"/>
    <w:rsid w:val="00130883"/>
    <w:rsid w:val="00130992"/>
    <w:rsid w:val="00130BA2"/>
    <w:rsid w:val="00137E2B"/>
    <w:rsid w:val="00144B82"/>
    <w:rsid w:val="00144EF7"/>
    <w:rsid w:val="00146DC3"/>
    <w:rsid w:val="001524A2"/>
    <w:rsid w:val="0015353B"/>
    <w:rsid w:val="00155C6E"/>
    <w:rsid w:val="00164244"/>
    <w:rsid w:val="001659C7"/>
    <w:rsid w:val="00170CFE"/>
    <w:rsid w:val="00175A27"/>
    <w:rsid w:val="00180B45"/>
    <w:rsid w:val="001858FA"/>
    <w:rsid w:val="001A4079"/>
    <w:rsid w:val="001A5F4F"/>
    <w:rsid w:val="001B1928"/>
    <w:rsid w:val="001B63C8"/>
    <w:rsid w:val="001C2EF7"/>
    <w:rsid w:val="001D359F"/>
    <w:rsid w:val="001D6506"/>
    <w:rsid w:val="001E1FC0"/>
    <w:rsid w:val="001E34D7"/>
    <w:rsid w:val="001E402A"/>
    <w:rsid w:val="001F04D4"/>
    <w:rsid w:val="001F193E"/>
    <w:rsid w:val="001F1D5C"/>
    <w:rsid w:val="001F5568"/>
    <w:rsid w:val="001F569E"/>
    <w:rsid w:val="0021725C"/>
    <w:rsid w:val="002259EC"/>
    <w:rsid w:val="00230D85"/>
    <w:rsid w:val="002371DD"/>
    <w:rsid w:val="00241F7D"/>
    <w:rsid w:val="002421BA"/>
    <w:rsid w:val="00242801"/>
    <w:rsid w:val="00243164"/>
    <w:rsid w:val="00243F5C"/>
    <w:rsid w:val="002460F8"/>
    <w:rsid w:val="00247817"/>
    <w:rsid w:val="00260011"/>
    <w:rsid w:val="00260709"/>
    <w:rsid w:val="00262D1D"/>
    <w:rsid w:val="0027693D"/>
    <w:rsid w:val="002871C2"/>
    <w:rsid w:val="00290AA6"/>
    <w:rsid w:val="00290B72"/>
    <w:rsid w:val="002A4BC4"/>
    <w:rsid w:val="002A4FE9"/>
    <w:rsid w:val="002A72E9"/>
    <w:rsid w:val="002B077B"/>
    <w:rsid w:val="002B29B8"/>
    <w:rsid w:val="002C3DDD"/>
    <w:rsid w:val="002C6C40"/>
    <w:rsid w:val="002C771F"/>
    <w:rsid w:val="002D7325"/>
    <w:rsid w:val="002F737C"/>
    <w:rsid w:val="00314DB7"/>
    <w:rsid w:val="00315969"/>
    <w:rsid w:val="00323651"/>
    <w:rsid w:val="003259A2"/>
    <w:rsid w:val="00331545"/>
    <w:rsid w:val="00332891"/>
    <w:rsid w:val="003342E5"/>
    <w:rsid w:val="003350D6"/>
    <w:rsid w:val="003422F5"/>
    <w:rsid w:val="003428B7"/>
    <w:rsid w:val="00342C4D"/>
    <w:rsid w:val="0035108D"/>
    <w:rsid w:val="00352506"/>
    <w:rsid w:val="00352D95"/>
    <w:rsid w:val="00353372"/>
    <w:rsid w:val="00354CFE"/>
    <w:rsid w:val="00356A63"/>
    <w:rsid w:val="003622F8"/>
    <w:rsid w:val="00364416"/>
    <w:rsid w:val="00364A45"/>
    <w:rsid w:val="00371B1C"/>
    <w:rsid w:val="0037246C"/>
    <w:rsid w:val="00373C0E"/>
    <w:rsid w:val="0038485F"/>
    <w:rsid w:val="00387F62"/>
    <w:rsid w:val="00390969"/>
    <w:rsid w:val="00391670"/>
    <w:rsid w:val="00393BF3"/>
    <w:rsid w:val="003A1512"/>
    <w:rsid w:val="003B2868"/>
    <w:rsid w:val="003B5659"/>
    <w:rsid w:val="003B6F3A"/>
    <w:rsid w:val="003C146F"/>
    <w:rsid w:val="003C1787"/>
    <w:rsid w:val="003C2773"/>
    <w:rsid w:val="003C39F2"/>
    <w:rsid w:val="003C67B1"/>
    <w:rsid w:val="003C7FB5"/>
    <w:rsid w:val="003D4020"/>
    <w:rsid w:val="003E1F3C"/>
    <w:rsid w:val="003E2CFC"/>
    <w:rsid w:val="003E32AC"/>
    <w:rsid w:val="003E3402"/>
    <w:rsid w:val="003E40DD"/>
    <w:rsid w:val="003E7A5A"/>
    <w:rsid w:val="003F5241"/>
    <w:rsid w:val="00401B69"/>
    <w:rsid w:val="0041010B"/>
    <w:rsid w:val="0041770A"/>
    <w:rsid w:val="00417E5E"/>
    <w:rsid w:val="00423E68"/>
    <w:rsid w:val="0042430F"/>
    <w:rsid w:val="00432EC0"/>
    <w:rsid w:val="00434D28"/>
    <w:rsid w:val="0043576A"/>
    <w:rsid w:val="0044758D"/>
    <w:rsid w:val="00450301"/>
    <w:rsid w:val="00454C58"/>
    <w:rsid w:val="00455D7C"/>
    <w:rsid w:val="00456D15"/>
    <w:rsid w:val="004573E0"/>
    <w:rsid w:val="00461EC3"/>
    <w:rsid w:val="00463097"/>
    <w:rsid w:val="00470C73"/>
    <w:rsid w:val="004778BE"/>
    <w:rsid w:val="004B2730"/>
    <w:rsid w:val="004C640E"/>
    <w:rsid w:val="004D242D"/>
    <w:rsid w:val="004D2591"/>
    <w:rsid w:val="004D2CEB"/>
    <w:rsid w:val="004D527B"/>
    <w:rsid w:val="004D64CB"/>
    <w:rsid w:val="004E6469"/>
    <w:rsid w:val="004F0F01"/>
    <w:rsid w:val="004F0FE4"/>
    <w:rsid w:val="004F3260"/>
    <w:rsid w:val="004F5089"/>
    <w:rsid w:val="004F58C7"/>
    <w:rsid w:val="00501537"/>
    <w:rsid w:val="0051585A"/>
    <w:rsid w:val="005160AD"/>
    <w:rsid w:val="0051654D"/>
    <w:rsid w:val="0052038F"/>
    <w:rsid w:val="0052189E"/>
    <w:rsid w:val="00523FAB"/>
    <w:rsid w:val="00525168"/>
    <w:rsid w:val="005355F2"/>
    <w:rsid w:val="00551982"/>
    <w:rsid w:val="00552AEB"/>
    <w:rsid w:val="00555446"/>
    <w:rsid w:val="00561A6E"/>
    <w:rsid w:val="00572F7B"/>
    <w:rsid w:val="005802EF"/>
    <w:rsid w:val="00584E65"/>
    <w:rsid w:val="00585DF3"/>
    <w:rsid w:val="00585F9F"/>
    <w:rsid w:val="005860CE"/>
    <w:rsid w:val="005A2252"/>
    <w:rsid w:val="005A4F24"/>
    <w:rsid w:val="005B5C3C"/>
    <w:rsid w:val="005B7DAF"/>
    <w:rsid w:val="005C1A9B"/>
    <w:rsid w:val="005C5202"/>
    <w:rsid w:val="005D0F49"/>
    <w:rsid w:val="005D7B57"/>
    <w:rsid w:val="005E33EA"/>
    <w:rsid w:val="005F13FB"/>
    <w:rsid w:val="005F452B"/>
    <w:rsid w:val="005F4F7A"/>
    <w:rsid w:val="005F79A7"/>
    <w:rsid w:val="006074D6"/>
    <w:rsid w:val="0061141D"/>
    <w:rsid w:val="00614C24"/>
    <w:rsid w:val="00617C33"/>
    <w:rsid w:val="0062037B"/>
    <w:rsid w:val="0062483C"/>
    <w:rsid w:val="00631944"/>
    <w:rsid w:val="00634162"/>
    <w:rsid w:val="0063434A"/>
    <w:rsid w:val="00636FBD"/>
    <w:rsid w:val="00637CE1"/>
    <w:rsid w:val="006508B1"/>
    <w:rsid w:val="00653347"/>
    <w:rsid w:val="00655DC9"/>
    <w:rsid w:val="006573C7"/>
    <w:rsid w:val="00662A28"/>
    <w:rsid w:val="006647B9"/>
    <w:rsid w:val="00675C04"/>
    <w:rsid w:val="006763CE"/>
    <w:rsid w:val="006A2F1B"/>
    <w:rsid w:val="006A7C8E"/>
    <w:rsid w:val="006B7A8E"/>
    <w:rsid w:val="006B7E4B"/>
    <w:rsid w:val="006D0242"/>
    <w:rsid w:val="006D1F2B"/>
    <w:rsid w:val="006D39B3"/>
    <w:rsid w:val="006E0190"/>
    <w:rsid w:val="006E68E8"/>
    <w:rsid w:val="006F655A"/>
    <w:rsid w:val="00705C84"/>
    <w:rsid w:val="007070E1"/>
    <w:rsid w:val="00707B08"/>
    <w:rsid w:val="0071615E"/>
    <w:rsid w:val="007236FC"/>
    <w:rsid w:val="00735983"/>
    <w:rsid w:val="0073602A"/>
    <w:rsid w:val="00740624"/>
    <w:rsid w:val="00745895"/>
    <w:rsid w:val="00747B28"/>
    <w:rsid w:val="00751E83"/>
    <w:rsid w:val="0076133E"/>
    <w:rsid w:val="00762140"/>
    <w:rsid w:val="00763CCC"/>
    <w:rsid w:val="0076508E"/>
    <w:rsid w:val="00765503"/>
    <w:rsid w:val="00775A88"/>
    <w:rsid w:val="00777C51"/>
    <w:rsid w:val="007802E8"/>
    <w:rsid w:val="007805B2"/>
    <w:rsid w:val="00782DF8"/>
    <w:rsid w:val="00790ADA"/>
    <w:rsid w:val="00793036"/>
    <w:rsid w:val="00793963"/>
    <w:rsid w:val="007A3004"/>
    <w:rsid w:val="007A5040"/>
    <w:rsid w:val="007A5079"/>
    <w:rsid w:val="007B5C6C"/>
    <w:rsid w:val="007C13DA"/>
    <w:rsid w:val="007C3AA8"/>
    <w:rsid w:val="007D14C8"/>
    <w:rsid w:val="007E0FB5"/>
    <w:rsid w:val="007E6E44"/>
    <w:rsid w:val="007F22D5"/>
    <w:rsid w:val="007F5F64"/>
    <w:rsid w:val="0080752D"/>
    <w:rsid w:val="008172E0"/>
    <w:rsid w:val="00821C60"/>
    <w:rsid w:val="008239B2"/>
    <w:rsid w:val="008368B2"/>
    <w:rsid w:val="008403C0"/>
    <w:rsid w:val="008534A8"/>
    <w:rsid w:val="00853A37"/>
    <w:rsid w:val="00857384"/>
    <w:rsid w:val="00861AF1"/>
    <w:rsid w:val="008652B6"/>
    <w:rsid w:val="0086764D"/>
    <w:rsid w:val="00871E0E"/>
    <w:rsid w:val="008738CB"/>
    <w:rsid w:val="00874772"/>
    <w:rsid w:val="00876188"/>
    <w:rsid w:val="008862DD"/>
    <w:rsid w:val="00891735"/>
    <w:rsid w:val="00891F4A"/>
    <w:rsid w:val="008920CD"/>
    <w:rsid w:val="0089279A"/>
    <w:rsid w:val="00895E5A"/>
    <w:rsid w:val="008A2588"/>
    <w:rsid w:val="008A25DD"/>
    <w:rsid w:val="008A77A5"/>
    <w:rsid w:val="008B0190"/>
    <w:rsid w:val="008B4056"/>
    <w:rsid w:val="008B43E7"/>
    <w:rsid w:val="008B6C58"/>
    <w:rsid w:val="008B7696"/>
    <w:rsid w:val="008C0AFC"/>
    <w:rsid w:val="008D224A"/>
    <w:rsid w:val="008E3905"/>
    <w:rsid w:val="008E6BF6"/>
    <w:rsid w:val="008F50C1"/>
    <w:rsid w:val="008F59BE"/>
    <w:rsid w:val="008F6699"/>
    <w:rsid w:val="008F790F"/>
    <w:rsid w:val="00901EBF"/>
    <w:rsid w:val="00916FD7"/>
    <w:rsid w:val="00920766"/>
    <w:rsid w:val="0092272F"/>
    <w:rsid w:val="00924846"/>
    <w:rsid w:val="009256B9"/>
    <w:rsid w:val="00926EE4"/>
    <w:rsid w:val="0093015D"/>
    <w:rsid w:val="00934D43"/>
    <w:rsid w:val="00936671"/>
    <w:rsid w:val="009368BA"/>
    <w:rsid w:val="00941131"/>
    <w:rsid w:val="0094168D"/>
    <w:rsid w:val="009420B7"/>
    <w:rsid w:val="00943DB5"/>
    <w:rsid w:val="00945CC4"/>
    <w:rsid w:val="0094777E"/>
    <w:rsid w:val="009502C7"/>
    <w:rsid w:val="0095688A"/>
    <w:rsid w:val="00963B13"/>
    <w:rsid w:val="00967606"/>
    <w:rsid w:val="009703D2"/>
    <w:rsid w:val="00985E68"/>
    <w:rsid w:val="0098704B"/>
    <w:rsid w:val="00987553"/>
    <w:rsid w:val="00991C9C"/>
    <w:rsid w:val="0099353A"/>
    <w:rsid w:val="009A0368"/>
    <w:rsid w:val="009A1520"/>
    <w:rsid w:val="009A18F8"/>
    <w:rsid w:val="009B56BB"/>
    <w:rsid w:val="009C20E9"/>
    <w:rsid w:val="009D006F"/>
    <w:rsid w:val="009D4C64"/>
    <w:rsid w:val="009E43D1"/>
    <w:rsid w:val="009F5C04"/>
    <w:rsid w:val="00A06FCD"/>
    <w:rsid w:val="00A12A78"/>
    <w:rsid w:val="00A135F1"/>
    <w:rsid w:val="00A15906"/>
    <w:rsid w:val="00A1592B"/>
    <w:rsid w:val="00A2051B"/>
    <w:rsid w:val="00A22414"/>
    <w:rsid w:val="00A31265"/>
    <w:rsid w:val="00A338DB"/>
    <w:rsid w:val="00A3404D"/>
    <w:rsid w:val="00A36788"/>
    <w:rsid w:val="00A41A33"/>
    <w:rsid w:val="00A569B9"/>
    <w:rsid w:val="00A6022E"/>
    <w:rsid w:val="00A6177D"/>
    <w:rsid w:val="00A63315"/>
    <w:rsid w:val="00A636B5"/>
    <w:rsid w:val="00A72D18"/>
    <w:rsid w:val="00A73AF7"/>
    <w:rsid w:val="00A85756"/>
    <w:rsid w:val="00A86253"/>
    <w:rsid w:val="00A925D0"/>
    <w:rsid w:val="00A92B14"/>
    <w:rsid w:val="00A95575"/>
    <w:rsid w:val="00A97CB3"/>
    <w:rsid w:val="00AA0097"/>
    <w:rsid w:val="00AA1615"/>
    <w:rsid w:val="00AA64C9"/>
    <w:rsid w:val="00AA7560"/>
    <w:rsid w:val="00AC0794"/>
    <w:rsid w:val="00AC0C00"/>
    <w:rsid w:val="00AC3BB7"/>
    <w:rsid w:val="00AC5E4C"/>
    <w:rsid w:val="00AD599C"/>
    <w:rsid w:val="00AD69FD"/>
    <w:rsid w:val="00AE3D40"/>
    <w:rsid w:val="00AE4C47"/>
    <w:rsid w:val="00AF7C94"/>
    <w:rsid w:val="00B05340"/>
    <w:rsid w:val="00B100E8"/>
    <w:rsid w:val="00B10B30"/>
    <w:rsid w:val="00B123B5"/>
    <w:rsid w:val="00B17567"/>
    <w:rsid w:val="00B26F62"/>
    <w:rsid w:val="00B52CAD"/>
    <w:rsid w:val="00B53E3D"/>
    <w:rsid w:val="00B54141"/>
    <w:rsid w:val="00B546F4"/>
    <w:rsid w:val="00B5660E"/>
    <w:rsid w:val="00B56FC2"/>
    <w:rsid w:val="00B575AD"/>
    <w:rsid w:val="00B6186F"/>
    <w:rsid w:val="00B63ED5"/>
    <w:rsid w:val="00B644FC"/>
    <w:rsid w:val="00B80C31"/>
    <w:rsid w:val="00B81C39"/>
    <w:rsid w:val="00B8420E"/>
    <w:rsid w:val="00B86BF4"/>
    <w:rsid w:val="00B8791A"/>
    <w:rsid w:val="00B93426"/>
    <w:rsid w:val="00BA0F47"/>
    <w:rsid w:val="00BB0E7B"/>
    <w:rsid w:val="00BB26CE"/>
    <w:rsid w:val="00BB53C7"/>
    <w:rsid w:val="00BC0A1A"/>
    <w:rsid w:val="00BC0EA5"/>
    <w:rsid w:val="00BC2436"/>
    <w:rsid w:val="00BC2656"/>
    <w:rsid w:val="00BC63F4"/>
    <w:rsid w:val="00BD01C4"/>
    <w:rsid w:val="00BD43FC"/>
    <w:rsid w:val="00BE01D7"/>
    <w:rsid w:val="00BE0FA0"/>
    <w:rsid w:val="00BE7B0F"/>
    <w:rsid w:val="00BF0BF4"/>
    <w:rsid w:val="00C027F0"/>
    <w:rsid w:val="00C076AD"/>
    <w:rsid w:val="00C15D40"/>
    <w:rsid w:val="00C16935"/>
    <w:rsid w:val="00C223AC"/>
    <w:rsid w:val="00C224F4"/>
    <w:rsid w:val="00C22AA0"/>
    <w:rsid w:val="00C25F7C"/>
    <w:rsid w:val="00C36C2F"/>
    <w:rsid w:val="00C47B54"/>
    <w:rsid w:val="00C50086"/>
    <w:rsid w:val="00C57977"/>
    <w:rsid w:val="00C639DB"/>
    <w:rsid w:val="00C63FD8"/>
    <w:rsid w:val="00C6782B"/>
    <w:rsid w:val="00C7338A"/>
    <w:rsid w:val="00C75FD2"/>
    <w:rsid w:val="00C81018"/>
    <w:rsid w:val="00CA0EA5"/>
    <w:rsid w:val="00CA425C"/>
    <w:rsid w:val="00CC0F45"/>
    <w:rsid w:val="00CC22C6"/>
    <w:rsid w:val="00CC42B1"/>
    <w:rsid w:val="00CC581F"/>
    <w:rsid w:val="00CC5B3B"/>
    <w:rsid w:val="00CC75B5"/>
    <w:rsid w:val="00CD53F1"/>
    <w:rsid w:val="00CE17D8"/>
    <w:rsid w:val="00CF1AB7"/>
    <w:rsid w:val="00CF1F5B"/>
    <w:rsid w:val="00CF211C"/>
    <w:rsid w:val="00D00301"/>
    <w:rsid w:val="00D0140D"/>
    <w:rsid w:val="00D058A1"/>
    <w:rsid w:val="00D069BE"/>
    <w:rsid w:val="00D12296"/>
    <w:rsid w:val="00D1704C"/>
    <w:rsid w:val="00D21275"/>
    <w:rsid w:val="00D2721A"/>
    <w:rsid w:val="00D35A44"/>
    <w:rsid w:val="00D371F1"/>
    <w:rsid w:val="00D415F4"/>
    <w:rsid w:val="00D417E5"/>
    <w:rsid w:val="00D55D3A"/>
    <w:rsid w:val="00D57D94"/>
    <w:rsid w:val="00D62B51"/>
    <w:rsid w:val="00D6525F"/>
    <w:rsid w:val="00D73686"/>
    <w:rsid w:val="00D73C6E"/>
    <w:rsid w:val="00D749CE"/>
    <w:rsid w:val="00D77A79"/>
    <w:rsid w:val="00D85990"/>
    <w:rsid w:val="00D901E0"/>
    <w:rsid w:val="00D90C19"/>
    <w:rsid w:val="00D91854"/>
    <w:rsid w:val="00D91FC0"/>
    <w:rsid w:val="00D93838"/>
    <w:rsid w:val="00D94064"/>
    <w:rsid w:val="00D940D1"/>
    <w:rsid w:val="00D95816"/>
    <w:rsid w:val="00DA01B6"/>
    <w:rsid w:val="00DA295C"/>
    <w:rsid w:val="00DA465F"/>
    <w:rsid w:val="00DA48D0"/>
    <w:rsid w:val="00DB0D2F"/>
    <w:rsid w:val="00DB4932"/>
    <w:rsid w:val="00DB6EEE"/>
    <w:rsid w:val="00DC2B7B"/>
    <w:rsid w:val="00DC796D"/>
    <w:rsid w:val="00DD1ED4"/>
    <w:rsid w:val="00DD50BC"/>
    <w:rsid w:val="00DF1492"/>
    <w:rsid w:val="00E00D2F"/>
    <w:rsid w:val="00E0782D"/>
    <w:rsid w:val="00E07892"/>
    <w:rsid w:val="00E14629"/>
    <w:rsid w:val="00E15E1D"/>
    <w:rsid w:val="00E20AC5"/>
    <w:rsid w:val="00E21D22"/>
    <w:rsid w:val="00E260F1"/>
    <w:rsid w:val="00E26BA4"/>
    <w:rsid w:val="00E37346"/>
    <w:rsid w:val="00E42862"/>
    <w:rsid w:val="00E47425"/>
    <w:rsid w:val="00E55FF9"/>
    <w:rsid w:val="00E5787A"/>
    <w:rsid w:val="00E6020A"/>
    <w:rsid w:val="00E71855"/>
    <w:rsid w:val="00E745D3"/>
    <w:rsid w:val="00E8055D"/>
    <w:rsid w:val="00E84F26"/>
    <w:rsid w:val="00E90DE5"/>
    <w:rsid w:val="00E95145"/>
    <w:rsid w:val="00E97F87"/>
    <w:rsid w:val="00EB7469"/>
    <w:rsid w:val="00EC059C"/>
    <w:rsid w:val="00EC190C"/>
    <w:rsid w:val="00EC521E"/>
    <w:rsid w:val="00EE0CC0"/>
    <w:rsid w:val="00EE1E4A"/>
    <w:rsid w:val="00EE30A3"/>
    <w:rsid w:val="00EE49CC"/>
    <w:rsid w:val="00EF3BF9"/>
    <w:rsid w:val="00EF5793"/>
    <w:rsid w:val="00EF6098"/>
    <w:rsid w:val="00EF6434"/>
    <w:rsid w:val="00F00B29"/>
    <w:rsid w:val="00F10865"/>
    <w:rsid w:val="00F155D5"/>
    <w:rsid w:val="00F16EBE"/>
    <w:rsid w:val="00F35CF1"/>
    <w:rsid w:val="00F37040"/>
    <w:rsid w:val="00F3722E"/>
    <w:rsid w:val="00F47364"/>
    <w:rsid w:val="00F5452C"/>
    <w:rsid w:val="00F60A08"/>
    <w:rsid w:val="00F6387E"/>
    <w:rsid w:val="00F64BC2"/>
    <w:rsid w:val="00F67B72"/>
    <w:rsid w:val="00F67ED8"/>
    <w:rsid w:val="00F83BDF"/>
    <w:rsid w:val="00F85271"/>
    <w:rsid w:val="00F85855"/>
    <w:rsid w:val="00F91D41"/>
    <w:rsid w:val="00F96904"/>
    <w:rsid w:val="00FA7F1D"/>
    <w:rsid w:val="00FC040F"/>
    <w:rsid w:val="00FC1ED4"/>
    <w:rsid w:val="00FC21C7"/>
    <w:rsid w:val="00FD2074"/>
    <w:rsid w:val="00FD25DA"/>
    <w:rsid w:val="00FD41DE"/>
    <w:rsid w:val="00FD7249"/>
    <w:rsid w:val="00FE09BC"/>
    <w:rsid w:val="00FE2DED"/>
    <w:rsid w:val="00FF2926"/>
    <w:rsid w:val="00FF39B7"/>
    <w:rsid w:val="00FF4117"/>
    <w:rsid w:val="00FF6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59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09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906"/>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A15906"/>
    <w:pPr>
      <w:spacing w:after="0" w:line="240" w:lineRule="auto"/>
    </w:pPr>
  </w:style>
  <w:style w:type="character" w:customStyle="1" w:styleId="NoSpacingChar">
    <w:name w:val="No Spacing Char"/>
    <w:basedOn w:val="DefaultParagraphFont"/>
    <w:link w:val="NoSpacing"/>
    <w:uiPriority w:val="1"/>
    <w:rsid w:val="00A15906"/>
    <w:rPr>
      <w:rFonts w:eastAsiaTheme="minorEastAsia"/>
    </w:rPr>
  </w:style>
  <w:style w:type="table" w:styleId="TableGrid">
    <w:name w:val="Table Grid"/>
    <w:basedOn w:val="TableNormal"/>
    <w:uiPriority w:val="59"/>
    <w:rsid w:val="00A159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9096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63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97"/>
    <w:rPr>
      <w:rFonts w:ascii="Tahoma" w:hAnsi="Tahoma" w:cs="Tahoma"/>
      <w:sz w:val="16"/>
      <w:szCs w:val="16"/>
    </w:rPr>
  </w:style>
  <w:style w:type="paragraph" w:styleId="ListParagraph">
    <w:name w:val="List Paragraph"/>
    <w:basedOn w:val="Normal"/>
    <w:uiPriority w:val="34"/>
    <w:qFormat/>
    <w:rsid w:val="00790ADA"/>
    <w:pPr>
      <w:ind w:left="720"/>
      <w:contextualSpacing/>
    </w:pPr>
  </w:style>
  <w:style w:type="character" w:styleId="CommentReference">
    <w:name w:val="annotation reference"/>
    <w:basedOn w:val="DefaultParagraphFont"/>
    <w:uiPriority w:val="99"/>
    <w:semiHidden/>
    <w:unhideWhenUsed/>
    <w:rsid w:val="00D85990"/>
    <w:rPr>
      <w:sz w:val="16"/>
      <w:szCs w:val="16"/>
    </w:rPr>
  </w:style>
  <w:style w:type="paragraph" w:styleId="CommentText">
    <w:name w:val="annotation text"/>
    <w:basedOn w:val="Normal"/>
    <w:link w:val="CommentTextChar"/>
    <w:uiPriority w:val="99"/>
    <w:semiHidden/>
    <w:unhideWhenUsed/>
    <w:rsid w:val="00D85990"/>
    <w:pPr>
      <w:spacing w:line="240" w:lineRule="auto"/>
    </w:pPr>
    <w:rPr>
      <w:sz w:val="20"/>
      <w:szCs w:val="20"/>
    </w:rPr>
  </w:style>
  <w:style w:type="character" w:customStyle="1" w:styleId="CommentTextChar">
    <w:name w:val="Comment Text Char"/>
    <w:basedOn w:val="DefaultParagraphFont"/>
    <w:link w:val="CommentText"/>
    <w:uiPriority w:val="99"/>
    <w:semiHidden/>
    <w:rsid w:val="00D85990"/>
    <w:rPr>
      <w:sz w:val="20"/>
      <w:szCs w:val="20"/>
    </w:rPr>
  </w:style>
  <w:style w:type="paragraph" w:styleId="CommentSubject">
    <w:name w:val="annotation subject"/>
    <w:basedOn w:val="CommentText"/>
    <w:next w:val="CommentText"/>
    <w:link w:val="CommentSubjectChar"/>
    <w:uiPriority w:val="99"/>
    <w:semiHidden/>
    <w:unhideWhenUsed/>
    <w:rsid w:val="00D85990"/>
    <w:rPr>
      <w:b/>
      <w:bCs/>
    </w:rPr>
  </w:style>
  <w:style w:type="character" w:customStyle="1" w:styleId="CommentSubjectChar">
    <w:name w:val="Comment Subject Char"/>
    <w:basedOn w:val="CommentTextChar"/>
    <w:link w:val="CommentSubject"/>
    <w:uiPriority w:val="99"/>
    <w:semiHidden/>
    <w:rsid w:val="00D85990"/>
    <w:rPr>
      <w:b/>
      <w:bCs/>
      <w:sz w:val="20"/>
      <w:szCs w:val="20"/>
    </w:rPr>
  </w:style>
  <w:style w:type="paragraph" w:styleId="EndnoteText">
    <w:name w:val="endnote text"/>
    <w:basedOn w:val="Normal"/>
    <w:link w:val="EndnoteTextChar"/>
    <w:uiPriority w:val="99"/>
    <w:semiHidden/>
    <w:unhideWhenUsed/>
    <w:rsid w:val="00BC26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2656"/>
    <w:rPr>
      <w:sz w:val="20"/>
      <w:szCs w:val="20"/>
    </w:rPr>
  </w:style>
  <w:style w:type="character" w:styleId="EndnoteReference">
    <w:name w:val="endnote reference"/>
    <w:basedOn w:val="DefaultParagraphFont"/>
    <w:uiPriority w:val="99"/>
    <w:semiHidden/>
    <w:unhideWhenUsed/>
    <w:rsid w:val="00BC2656"/>
    <w:rPr>
      <w:vertAlign w:val="superscript"/>
    </w:rPr>
  </w:style>
  <w:style w:type="paragraph" w:styleId="FootnoteText">
    <w:name w:val="footnote text"/>
    <w:basedOn w:val="Normal"/>
    <w:link w:val="FootnoteTextChar"/>
    <w:uiPriority w:val="99"/>
    <w:semiHidden/>
    <w:unhideWhenUsed/>
    <w:rsid w:val="00BC26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2656"/>
    <w:rPr>
      <w:sz w:val="20"/>
      <w:szCs w:val="20"/>
    </w:rPr>
  </w:style>
  <w:style w:type="character" w:styleId="FootnoteReference">
    <w:name w:val="footnote reference"/>
    <w:basedOn w:val="DefaultParagraphFont"/>
    <w:uiPriority w:val="99"/>
    <w:semiHidden/>
    <w:unhideWhenUsed/>
    <w:rsid w:val="00BC2656"/>
    <w:rPr>
      <w:vertAlign w:val="superscript"/>
    </w:rPr>
  </w:style>
  <w:style w:type="paragraph" w:styleId="Revision">
    <w:name w:val="Revision"/>
    <w:hidden/>
    <w:uiPriority w:val="99"/>
    <w:semiHidden/>
    <w:rsid w:val="00120457"/>
    <w:pPr>
      <w:spacing w:after="0" w:line="240" w:lineRule="auto"/>
    </w:pPr>
  </w:style>
  <w:style w:type="paragraph" w:styleId="Caption">
    <w:name w:val="caption"/>
    <w:basedOn w:val="Normal"/>
    <w:next w:val="Normal"/>
    <w:uiPriority w:val="35"/>
    <w:unhideWhenUsed/>
    <w:qFormat/>
    <w:rsid w:val="00D57D94"/>
    <w:pPr>
      <w:spacing w:line="240" w:lineRule="auto"/>
    </w:pPr>
    <w:rPr>
      <w:b/>
      <w:bCs/>
      <w:color w:val="4F81BD" w:themeColor="accent1"/>
      <w:sz w:val="18"/>
      <w:szCs w:val="18"/>
    </w:rPr>
  </w:style>
  <w:style w:type="paragraph" w:styleId="Header">
    <w:name w:val="header"/>
    <w:basedOn w:val="Normal"/>
    <w:link w:val="HeaderChar"/>
    <w:uiPriority w:val="99"/>
    <w:unhideWhenUsed/>
    <w:rsid w:val="007802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2E8"/>
  </w:style>
  <w:style w:type="paragraph" w:styleId="Footer">
    <w:name w:val="footer"/>
    <w:basedOn w:val="Normal"/>
    <w:link w:val="FooterChar"/>
    <w:uiPriority w:val="99"/>
    <w:unhideWhenUsed/>
    <w:rsid w:val="00780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2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59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09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906"/>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A15906"/>
    <w:pPr>
      <w:spacing w:after="0" w:line="240" w:lineRule="auto"/>
    </w:pPr>
  </w:style>
  <w:style w:type="character" w:customStyle="1" w:styleId="NoSpacingChar">
    <w:name w:val="No Spacing Char"/>
    <w:basedOn w:val="DefaultParagraphFont"/>
    <w:link w:val="NoSpacing"/>
    <w:uiPriority w:val="1"/>
    <w:rsid w:val="00A15906"/>
    <w:rPr>
      <w:rFonts w:eastAsiaTheme="minorEastAsia"/>
    </w:rPr>
  </w:style>
  <w:style w:type="table" w:styleId="TableGrid">
    <w:name w:val="Table Grid"/>
    <w:basedOn w:val="TableNormal"/>
    <w:uiPriority w:val="59"/>
    <w:rsid w:val="00A159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9096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63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97"/>
    <w:rPr>
      <w:rFonts w:ascii="Tahoma" w:hAnsi="Tahoma" w:cs="Tahoma"/>
      <w:sz w:val="16"/>
      <w:szCs w:val="16"/>
    </w:rPr>
  </w:style>
  <w:style w:type="paragraph" w:styleId="ListParagraph">
    <w:name w:val="List Paragraph"/>
    <w:basedOn w:val="Normal"/>
    <w:uiPriority w:val="34"/>
    <w:qFormat/>
    <w:rsid w:val="00790ADA"/>
    <w:pPr>
      <w:ind w:left="720"/>
      <w:contextualSpacing/>
    </w:pPr>
  </w:style>
  <w:style w:type="character" w:styleId="CommentReference">
    <w:name w:val="annotation reference"/>
    <w:basedOn w:val="DefaultParagraphFont"/>
    <w:uiPriority w:val="99"/>
    <w:semiHidden/>
    <w:unhideWhenUsed/>
    <w:rsid w:val="00D85990"/>
    <w:rPr>
      <w:sz w:val="16"/>
      <w:szCs w:val="16"/>
    </w:rPr>
  </w:style>
  <w:style w:type="paragraph" w:styleId="CommentText">
    <w:name w:val="annotation text"/>
    <w:basedOn w:val="Normal"/>
    <w:link w:val="CommentTextChar"/>
    <w:uiPriority w:val="99"/>
    <w:semiHidden/>
    <w:unhideWhenUsed/>
    <w:rsid w:val="00D85990"/>
    <w:pPr>
      <w:spacing w:line="240" w:lineRule="auto"/>
    </w:pPr>
    <w:rPr>
      <w:sz w:val="20"/>
      <w:szCs w:val="20"/>
    </w:rPr>
  </w:style>
  <w:style w:type="character" w:customStyle="1" w:styleId="CommentTextChar">
    <w:name w:val="Comment Text Char"/>
    <w:basedOn w:val="DefaultParagraphFont"/>
    <w:link w:val="CommentText"/>
    <w:uiPriority w:val="99"/>
    <w:semiHidden/>
    <w:rsid w:val="00D85990"/>
    <w:rPr>
      <w:sz w:val="20"/>
      <w:szCs w:val="20"/>
    </w:rPr>
  </w:style>
  <w:style w:type="paragraph" w:styleId="CommentSubject">
    <w:name w:val="annotation subject"/>
    <w:basedOn w:val="CommentText"/>
    <w:next w:val="CommentText"/>
    <w:link w:val="CommentSubjectChar"/>
    <w:uiPriority w:val="99"/>
    <w:semiHidden/>
    <w:unhideWhenUsed/>
    <w:rsid w:val="00D85990"/>
    <w:rPr>
      <w:b/>
      <w:bCs/>
    </w:rPr>
  </w:style>
  <w:style w:type="character" w:customStyle="1" w:styleId="CommentSubjectChar">
    <w:name w:val="Comment Subject Char"/>
    <w:basedOn w:val="CommentTextChar"/>
    <w:link w:val="CommentSubject"/>
    <w:uiPriority w:val="99"/>
    <w:semiHidden/>
    <w:rsid w:val="00D85990"/>
    <w:rPr>
      <w:b/>
      <w:bCs/>
      <w:sz w:val="20"/>
      <w:szCs w:val="20"/>
    </w:rPr>
  </w:style>
  <w:style w:type="paragraph" w:styleId="EndnoteText">
    <w:name w:val="endnote text"/>
    <w:basedOn w:val="Normal"/>
    <w:link w:val="EndnoteTextChar"/>
    <w:uiPriority w:val="99"/>
    <w:semiHidden/>
    <w:unhideWhenUsed/>
    <w:rsid w:val="00BC26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2656"/>
    <w:rPr>
      <w:sz w:val="20"/>
      <w:szCs w:val="20"/>
    </w:rPr>
  </w:style>
  <w:style w:type="character" w:styleId="EndnoteReference">
    <w:name w:val="endnote reference"/>
    <w:basedOn w:val="DefaultParagraphFont"/>
    <w:uiPriority w:val="99"/>
    <w:semiHidden/>
    <w:unhideWhenUsed/>
    <w:rsid w:val="00BC2656"/>
    <w:rPr>
      <w:vertAlign w:val="superscript"/>
    </w:rPr>
  </w:style>
  <w:style w:type="paragraph" w:styleId="FootnoteText">
    <w:name w:val="footnote text"/>
    <w:basedOn w:val="Normal"/>
    <w:link w:val="FootnoteTextChar"/>
    <w:uiPriority w:val="99"/>
    <w:semiHidden/>
    <w:unhideWhenUsed/>
    <w:rsid w:val="00BC26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2656"/>
    <w:rPr>
      <w:sz w:val="20"/>
      <w:szCs w:val="20"/>
    </w:rPr>
  </w:style>
  <w:style w:type="character" w:styleId="FootnoteReference">
    <w:name w:val="footnote reference"/>
    <w:basedOn w:val="DefaultParagraphFont"/>
    <w:uiPriority w:val="99"/>
    <w:semiHidden/>
    <w:unhideWhenUsed/>
    <w:rsid w:val="00BC2656"/>
    <w:rPr>
      <w:vertAlign w:val="superscript"/>
    </w:rPr>
  </w:style>
  <w:style w:type="paragraph" w:styleId="Revision">
    <w:name w:val="Revision"/>
    <w:hidden/>
    <w:uiPriority w:val="99"/>
    <w:semiHidden/>
    <w:rsid w:val="00120457"/>
    <w:pPr>
      <w:spacing w:after="0" w:line="240" w:lineRule="auto"/>
    </w:pPr>
  </w:style>
  <w:style w:type="paragraph" w:styleId="Caption">
    <w:name w:val="caption"/>
    <w:basedOn w:val="Normal"/>
    <w:next w:val="Normal"/>
    <w:uiPriority w:val="35"/>
    <w:unhideWhenUsed/>
    <w:qFormat/>
    <w:rsid w:val="00D57D94"/>
    <w:pPr>
      <w:spacing w:line="240" w:lineRule="auto"/>
    </w:pPr>
    <w:rPr>
      <w:b/>
      <w:bCs/>
      <w:color w:val="4F81BD" w:themeColor="accent1"/>
      <w:sz w:val="18"/>
      <w:szCs w:val="18"/>
    </w:rPr>
  </w:style>
  <w:style w:type="paragraph" w:styleId="Header">
    <w:name w:val="header"/>
    <w:basedOn w:val="Normal"/>
    <w:link w:val="HeaderChar"/>
    <w:uiPriority w:val="99"/>
    <w:unhideWhenUsed/>
    <w:rsid w:val="007802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2E8"/>
  </w:style>
  <w:style w:type="paragraph" w:styleId="Footer">
    <w:name w:val="footer"/>
    <w:basedOn w:val="Normal"/>
    <w:link w:val="FooterChar"/>
    <w:uiPriority w:val="99"/>
    <w:unhideWhenUsed/>
    <w:rsid w:val="00780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866807">
      <w:bodyDiv w:val="1"/>
      <w:marLeft w:val="0"/>
      <w:marRight w:val="0"/>
      <w:marTop w:val="0"/>
      <w:marBottom w:val="0"/>
      <w:divBdr>
        <w:top w:val="none" w:sz="0" w:space="0" w:color="auto"/>
        <w:left w:val="none" w:sz="0" w:space="0" w:color="auto"/>
        <w:bottom w:val="none" w:sz="0" w:space="0" w:color="auto"/>
        <w:right w:val="none" w:sz="0" w:space="0" w:color="auto"/>
      </w:divBdr>
      <w:divsChild>
        <w:div w:id="1569265261">
          <w:marLeft w:val="0"/>
          <w:marRight w:val="0"/>
          <w:marTop w:val="0"/>
          <w:marBottom w:val="0"/>
          <w:divBdr>
            <w:top w:val="none" w:sz="0" w:space="0" w:color="auto"/>
            <w:left w:val="none" w:sz="0" w:space="0" w:color="auto"/>
            <w:bottom w:val="none" w:sz="0" w:space="0" w:color="auto"/>
            <w:right w:val="none" w:sz="0" w:space="0" w:color="auto"/>
          </w:divBdr>
        </w:div>
        <w:div w:id="1701778340">
          <w:marLeft w:val="0"/>
          <w:marRight w:val="0"/>
          <w:marTop w:val="0"/>
          <w:marBottom w:val="0"/>
          <w:divBdr>
            <w:top w:val="none" w:sz="0" w:space="0" w:color="auto"/>
            <w:left w:val="none" w:sz="0" w:space="0" w:color="auto"/>
            <w:bottom w:val="none" w:sz="0" w:space="0" w:color="auto"/>
            <w:right w:val="none" w:sz="0" w:space="0" w:color="auto"/>
          </w:divBdr>
        </w:div>
        <w:div w:id="400950828">
          <w:marLeft w:val="0"/>
          <w:marRight w:val="0"/>
          <w:marTop w:val="0"/>
          <w:marBottom w:val="0"/>
          <w:divBdr>
            <w:top w:val="none" w:sz="0" w:space="0" w:color="auto"/>
            <w:left w:val="none" w:sz="0" w:space="0" w:color="auto"/>
            <w:bottom w:val="none" w:sz="0" w:space="0" w:color="auto"/>
            <w:right w:val="none" w:sz="0" w:space="0" w:color="auto"/>
          </w:divBdr>
        </w:div>
        <w:div w:id="1598555703">
          <w:marLeft w:val="0"/>
          <w:marRight w:val="0"/>
          <w:marTop w:val="0"/>
          <w:marBottom w:val="0"/>
          <w:divBdr>
            <w:top w:val="none" w:sz="0" w:space="0" w:color="auto"/>
            <w:left w:val="none" w:sz="0" w:space="0" w:color="auto"/>
            <w:bottom w:val="none" w:sz="0" w:space="0" w:color="auto"/>
            <w:right w:val="none" w:sz="0" w:space="0" w:color="auto"/>
          </w:divBdr>
        </w:div>
        <w:div w:id="177289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chart" Target="charts/chart1.xml"/><Relationship Id="rId6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chart" Target="charts/chart4.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chart" Target="charts/chart2.xml"/><Relationship Id="rId69"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chart" Target="charts/chart5.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chart" Target="charts/chart3.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aseline="0">
                <a:solidFill>
                  <a:schemeClr val="tx2"/>
                </a:solidFill>
              </a:defRPr>
            </a:pPr>
            <a:r>
              <a:rPr lang="en-US" sz="1050" baseline="0">
                <a:solidFill>
                  <a:schemeClr val="tx2"/>
                </a:solidFill>
                <a:latin typeface="+mj-lt"/>
              </a:rPr>
              <a:t>Type of School</a:t>
            </a:r>
          </a:p>
        </c:rich>
      </c:tx>
      <c:overlay val="0"/>
      <c:spPr>
        <a:solidFill>
          <a:srgbClr val="EEECE1"/>
        </a:solidFill>
      </c:spPr>
    </c:title>
    <c:autoTitleDeleted val="0"/>
    <c:plotArea>
      <c:layout/>
      <c:pieChart>
        <c:varyColors val="1"/>
        <c:ser>
          <c:idx val="0"/>
          <c:order val="0"/>
          <c:dLbls>
            <c:showLegendKey val="0"/>
            <c:showVal val="0"/>
            <c:showCatName val="0"/>
            <c:showSerName val="0"/>
            <c:showPercent val="1"/>
            <c:showBubbleSize val="0"/>
            <c:showLeaderLines val="1"/>
          </c:dLbls>
          <c:cat>
            <c:strRef>
              <c:f>Sheet4!$A$14:$A$18</c:f>
              <c:strCache>
                <c:ptCount val="5"/>
                <c:pt idx="0">
                  <c:v>Govt. High School(upto class 10)</c:v>
                </c:pt>
                <c:pt idx="1">
                  <c:v>Govt middle school (upto class 8)</c:v>
                </c:pt>
                <c:pt idx="2">
                  <c:v>Govt Primary school(upto class5)</c:v>
                </c:pt>
                <c:pt idx="3">
                  <c:v>Govt secondary school(upto class 12)</c:v>
                </c:pt>
                <c:pt idx="4">
                  <c:v>Missing</c:v>
                </c:pt>
              </c:strCache>
            </c:strRef>
          </c:cat>
          <c:val>
            <c:numRef>
              <c:f>Sheet4!$B$14:$B$18</c:f>
              <c:numCache>
                <c:formatCode>General</c:formatCode>
                <c:ptCount val="5"/>
                <c:pt idx="0">
                  <c:v>22</c:v>
                </c:pt>
                <c:pt idx="1">
                  <c:v>22</c:v>
                </c:pt>
                <c:pt idx="2">
                  <c:v>38</c:v>
                </c:pt>
                <c:pt idx="3">
                  <c:v>6</c:v>
                </c:pt>
                <c:pt idx="4">
                  <c:v>13</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solidFill>
                  <a:schemeClr val="tx2"/>
                </a:solidFill>
              </a:rPr>
              <a:t>Children</a:t>
            </a:r>
            <a:r>
              <a:rPr lang="en-US" sz="1050" baseline="0">
                <a:solidFill>
                  <a:schemeClr val="tx2"/>
                </a:solidFill>
              </a:rPr>
              <a:t> interviewed by Class</a:t>
            </a:r>
            <a:endParaRPr lang="en-US" sz="1050">
              <a:solidFill>
                <a:schemeClr val="tx2"/>
              </a:solidFill>
            </a:endParaRPr>
          </a:p>
        </c:rich>
      </c:tx>
      <c:overlay val="0"/>
    </c:title>
    <c:autoTitleDeleted val="0"/>
    <c:plotArea>
      <c:layout/>
      <c:pieChart>
        <c:varyColors val="1"/>
        <c:ser>
          <c:idx val="0"/>
          <c:order val="0"/>
          <c:dLbls>
            <c:dLbl>
              <c:idx val="0"/>
              <c:dLblPos val="bestFit"/>
              <c:showLegendKey val="0"/>
              <c:showVal val="1"/>
              <c:showCatName val="0"/>
              <c:showSerName val="0"/>
              <c:showPercent val="0"/>
              <c:showBubbleSize val="0"/>
            </c:dLbl>
            <c:showLegendKey val="0"/>
            <c:showVal val="1"/>
            <c:showCatName val="0"/>
            <c:showSerName val="0"/>
            <c:showPercent val="0"/>
            <c:showBubbleSize val="0"/>
            <c:showLeaderLines val="1"/>
          </c:dLbls>
          <c:cat>
            <c:strRef>
              <c:f>Sheet5!$I$22:$I$25</c:f>
              <c:strCache>
                <c:ptCount val="4"/>
                <c:pt idx="0">
                  <c:v>Primary(1-5)</c:v>
                </c:pt>
                <c:pt idx="1">
                  <c:v>Upper Primary(6-8)</c:v>
                </c:pt>
                <c:pt idx="2">
                  <c:v>High school(9-10)</c:v>
                </c:pt>
                <c:pt idx="3">
                  <c:v>Secondary (10-12)</c:v>
                </c:pt>
              </c:strCache>
            </c:strRef>
          </c:cat>
          <c:val>
            <c:numRef>
              <c:f>Sheet5!$J$22:$J$25</c:f>
              <c:numCache>
                <c:formatCode>0%</c:formatCode>
                <c:ptCount val="4"/>
                <c:pt idx="0">
                  <c:v>0.43659942363112392</c:v>
                </c:pt>
                <c:pt idx="1">
                  <c:v>0.39048991354466861</c:v>
                </c:pt>
                <c:pt idx="2">
                  <c:v>0.14265129682997119</c:v>
                </c:pt>
                <c:pt idx="3">
                  <c:v>3.0259365994236311E-2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050">
                <a:solidFill>
                  <a:schemeClr val="accent1"/>
                </a:solidFill>
              </a:rPr>
              <a:t>Class</a:t>
            </a:r>
            <a:r>
              <a:rPr lang="en-US" sz="1050" baseline="0">
                <a:solidFill>
                  <a:schemeClr val="accent1"/>
                </a:solidFill>
              </a:rPr>
              <a:t> wise distribution of School Children</a:t>
            </a:r>
            <a:endParaRPr lang="en-US" sz="1050">
              <a:solidFill>
                <a:schemeClr val="accent1"/>
              </a:solidFill>
            </a:endParaRPr>
          </a:p>
        </c:rich>
      </c:tx>
      <c:layout>
        <c:manualLayout>
          <c:xMode val="edge"/>
          <c:yMode val="edge"/>
          <c:x val="0.11970144356955378"/>
          <c:y val="0"/>
        </c:manualLayout>
      </c:layout>
      <c:overlay val="0"/>
    </c:title>
    <c:autoTitleDeleted val="0"/>
    <c:plotArea>
      <c:layout/>
      <c:barChart>
        <c:barDir val="bar"/>
        <c:grouping val="clustered"/>
        <c:varyColors val="0"/>
        <c:ser>
          <c:idx val="0"/>
          <c:order val="0"/>
          <c:spPr>
            <a:solidFill>
              <a:schemeClr val="tx2"/>
            </a:solidFill>
          </c:spPr>
          <c:invertIfNegative val="0"/>
          <c:val>
            <c:numRef>
              <c:f>Sheet8!$N$20:$N$31</c:f>
              <c:numCache>
                <c:formatCode>General</c:formatCode>
                <c:ptCount val="12"/>
                <c:pt idx="0">
                  <c:v>10</c:v>
                </c:pt>
                <c:pt idx="1">
                  <c:v>4</c:v>
                </c:pt>
                <c:pt idx="2">
                  <c:v>14</c:v>
                </c:pt>
                <c:pt idx="3">
                  <c:v>14</c:v>
                </c:pt>
                <c:pt idx="4">
                  <c:v>3</c:v>
                </c:pt>
                <c:pt idx="5">
                  <c:v>14</c:v>
                </c:pt>
                <c:pt idx="6">
                  <c:v>11</c:v>
                </c:pt>
                <c:pt idx="7">
                  <c:v>16</c:v>
                </c:pt>
                <c:pt idx="8">
                  <c:v>10</c:v>
                </c:pt>
                <c:pt idx="9">
                  <c:v>2</c:v>
                </c:pt>
                <c:pt idx="10">
                  <c:v>2</c:v>
                </c:pt>
                <c:pt idx="11">
                  <c:v>0</c:v>
                </c:pt>
              </c:numCache>
            </c:numRef>
          </c:val>
        </c:ser>
        <c:dLbls>
          <c:showLegendKey val="0"/>
          <c:showVal val="0"/>
          <c:showCatName val="0"/>
          <c:showSerName val="0"/>
          <c:showPercent val="0"/>
          <c:showBubbleSize val="0"/>
        </c:dLbls>
        <c:gapWidth val="150"/>
        <c:axId val="162904576"/>
        <c:axId val="164124288"/>
      </c:barChart>
      <c:catAx>
        <c:axId val="162904576"/>
        <c:scaling>
          <c:orientation val="minMax"/>
        </c:scaling>
        <c:delete val="0"/>
        <c:axPos val="l"/>
        <c:title>
          <c:tx>
            <c:rich>
              <a:bodyPr rot="-5400000" vert="horz"/>
              <a:lstStyle/>
              <a:p>
                <a:pPr>
                  <a:defRPr/>
                </a:pPr>
                <a:r>
                  <a:rPr lang="en-US"/>
                  <a:t>Class</a:t>
                </a:r>
              </a:p>
            </c:rich>
          </c:tx>
          <c:overlay val="0"/>
        </c:title>
        <c:majorTickMark val="out"/>
        <c:minorTickMark val="none"/>
        <c:tickLblPos val="nextTo"/>
        <c:crossAx val="164124288"/>
        <c:crosses val="autoZero"/>
        <c:auto val="1"/>
        <c:lblAlgn val="ctr"/>
        <c:lblOffset val="100"/>
        <c:noMultiLvlLbl val="0"/>
      </c:catAx>
      <c:valAx>
        <c:axId val="164124288"/>
        <c:scaling>
          <c:orientation val="minMax"/>
        </c:scaling>
        <c:delete val="0"/>
        <c:axPos val="b"/>
        <c:majorGridlines/>
        <c:title>
          <c:tx>
            <c:rich>
              <a:bodyPr/>
              <a:lstStyle/>
              <a:p>
                <a:pPr>
                  <a:defRPr/>
                </a:pPr>
                <a:r>
                  <a:rPr lang="en-US"/>
                  <a:t>Percentage</a:t>
                </a:r>
                <a:r>
                  <a:rPr lang="en-US" baseline="0"/>
                  <a:t> of Children</a:t>
                </a:r>
                <a:endParaRPr lang="en-US"/>
              </a:p>
            </c:rich>
          </c:tx>
          <c:overlay val="0"/>
        </c:title>
        <c:numFmt formatCode="General" sourceLinked="1"/>
        <c:majorTickMark val="out"/>
        <c:minorTickMark val="none"/>
        <c:tickLblPos val="nextTo"/>
        <c:crossAx val="162904576"/>
        <c:crosses val="autoZero"/>
        <c:crossBetween val="between"/>
      </c:valAx>
      <c:spPr>
        <a:solidFill>
          <a:schemeClr val="bg1"/>
        </a:solidFill>
      </c:spPr>
    </c:plotArea>
    <c:plotVisOnly val="1"/>
    <c:dispBlanksAs val="gap"/>
    <c:showDLblsOverMax val="0"/>
  </c:chart>
  <c:spPr>
    <a:solidFill>
      <a:schemeClr val="accent1">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solidFill>
                  <a:schemeClr val="tx2"/>
                </a:solidFill>
              </a:rPr>
              <a:t>When did the child receive</a:t>
            </a:r>
            <a:r>
              <a:rPr lang="en-US" sz="1050" baseline="0">
                <a:solidFill>
                  <a:schemeClr val="tx2"/>
                </a:solidFill>
              </a:rPr>
              <a:t> the tablet?</a:t>
            </a:r>
            <a:endParaRPr lang="en-US" sz="1050">
              <a:solidFill>
                <a:schemeClr val="tx2"/>
              </a:solidFill>
            </a:endParaRPr>
          </a:p>
        </c:rich>
      </c:tx>
      <c:overlay val="0"/>
    </c:title>
    <c:autoTitleDeleted val="0"/>
    <c:plotArea>
      <c:layout/>
      <c:barChart>
        <c:barDir val="bar"/>
        <c:grouping val="clustered"/>
        <c:varyColors val="0"/>
        <c:ser>
          <c:idx val="0"/>
          <c:order val="0"/>
          <c:spPr>
            <a:solidFill>
              <a:schemeClr val="tx2"/>
            </a:solidFill>
          </c:spPr>
          <c:invertIfNegative val="0"/>
          <c:dLbls>
            <c:showLegendKey val="0"/>
            <c:showVal val="1"/>
            <c:showCatName val="0"/>
            <c:showSerName val="0"/>
            <c:showPercent val="0"/>
            <c:showBubbleSize val="0"/>
            <c:showLeaderLines val="0"/>
          </c:dLbls>
          <c:cat>
            <c:strRef>
              <c:f>Sheet9!$A$20:$A$24</c:f>
              <c:strCache>
                <c:ptCount val="4"/>
                <c:pt idx="0">
                  <c:v>Between Deworming and Mop -up days</c:v>
                </c:pt>
                <c:pt idx="1">
                  <c:v>DEWORMING DAY</c:v>
                </c:pt>
                <c:pt idx="2">
                  <c:v>Don’t know/Don’t remember</c:v>
                </c:pt>
                <c:pt idx="3">
                  <c:v>MOP-UP DAY</c:v>
                </c:pt>
              </c:strCache>
            </c:strRef>
          </c:cat>
          <c:val>
            <c:numRef>
              <c:f>Sheet9!$B$20:$B$24</c:f>
              <c:numCache>
                <c:formatCode>General</c:formatCode>
                <c:ptCount val="5"/>
                <c:pt idx="0">
                  <c:v>58</c:v>
                </c:pt>
                <c:pt idx="1">
                  <c:v>40</c:v>
                </c:pt>
                <c:pt idx="2">
                  <c:v>1</c:v>
                </c:pt>
                <c:pt idx="3">
                  <c:v>1</c:v>
                </c:pt>
              </c:numCache>
            </c:numRef>
          </c:val>
        </c:ser>
        <c:dLbls>
          <c:showLegendKey val="0"/>
          <c:showVal val="0"/>
          <c:showCatName val="0"/>
          <c:showSerName val="0"/>
          <c:showPercent val="0"/>
          <c:showBubbleSize val="0"/>
        </c:dLbls>
        <c:gapWidth val="150"/>
        <c:axId val="171765248"/>
        <c:axId val="164119104"/>
      </c:barChart>
      <c:catAx>
        <c:axId val="171765248"/>
        <c:scaling>
          <c:orientation val="minMax"/>
        </c:scaling>
        <c:delete val="1"/>
        <c:axPos val="l"/>
        <c:title>
          <c:tx>
            <c:rich>
              <a:bodyPr rot="-5400000" vert="horz"/>
              <a:lstStyle/>
              <a:p>
                <a:pPr>
                  <a:defRPr/>
                </a:pPr>
                <a:r>
                  <a:rPr lang="en-US"/>
                  <a:t>Date tablet was given</a:t>
                </a:r>
              </a:p>
            </c:rich>
          </c:tx>
          <c:overlay val="0"/>
        </c:title>
        <c:majorTickMark val="out"/>
        <c:minorTickMark val="none"/>
        <c:tickLblPos val="nextTo"/>
        <c:crossAx val="164119104"/>
        <c:crosses val="autoZero"/>
        <c:auto val="1"/>
        <c:lblAlgn val="ctr"/>
        <c:lblOffset val="100"/>
        <c:noMultiLvlLbl val="0"/>
      </c:catAx>
      <c:valAx>
        <c:axId val="164119104"/>
        <c:scaling>
          <c:orientation val="minMax"/>
        </c:scaling>
        <c:delete val="0"/>
        <c:axPos val="b"/>
        <c:majorGridlines/>
        <c:title>
          <c:tx>
            <c:rich>
              <a:bodyPr/>
              <a:lstStyle/>
              <a:p>
                <a:pPr>
                  <a:defRPr/>
                </a:pPr>
                <a:r>
                  <a:rPr lang="en-US"/>
                  <a:t>Percentage</a:t>
                </a:r>
                <a:r>
                  <a:rPr lang="en-US" baseline="0"/>
                  <a:t> of Children</a:t>
                </a:r>
                <a:endParaRPr lang="en-US"/>
              </a:p>
            </c:rich>
          </c:tx>
          <c:overlay val="0"/>
        </c:title>
        <c:numFmt formatCode="General" sourceLinked="1"/>
        <c:majorTickMark val="out"/>
        <c:minorTickMark val="none"/>
        <c:tickLblPos val="nextTo"/>
        <c:crossAx val="171765248"/>
        <c:crosses val="autoZero"/>
        <c:crossBetween val="between"/>
      </c:valAx>
      <c:spPr>
        <a:solidFill>
          <a:schemeClr val="bg1"/>
        </a:solidFill>
      </c:spPr>
    </c:plotArea>
    <c:plotVisOnly val="1"/>
    <c:dispBlanksAs val="gap"/>
    <c:showDLblsOverMax val="0"/>
  </c:chart>
  <c:spPr>
    <a:solidFill>
      <a:schemeClr val="accent1">
        <a:lumMod val="20000"/>
        <a:lumOff val="80000"/>
      </a:schemeClr>
    </a:solidFill>
    <a:effectLst>
      <a:outerShdw blurRad="50800" dist="50800" dir="5400000" algn="ctr" rotWithShape="0">
        <a:schemeClr val="accent1">
          <a:lumMod val="20000"/>
          <a:lumOff val="80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200">
                <a:solidFill>
                  <a:schemeClr val="tx2"/>
                </a:solidFill>
              </a:rPr>
              <a:t>How</a:t>
            </a:r>
            <a:r>
              <a:rPr lang="en-US" sz="1200" baseline="0">
                <a:solidFill>
                  <a:schemeClr val="tx2"/>
                </a:solidFill>
              </a:rPr>
              <a:t> did the tablet taste</a:t>
            </a:r>
            <a:r>
              <a:rPr lang="en-US" sz="1200" baseline="0"/>
              <a:t>?</a:t>
            </a:r>
            <a:endParaRPr lang="en-US" sz="1200"/>
          </a:p>
        </c:rich>
      </c:tx>
      <c:overlay val="0"/>
    </c:title>
    <c:autoTitleDeleted val="0"/>
    <c:plotArea>
      <c:layout/>
      <c:barChart>
        <c:barDir val="bar"/>
        <c:grouping val="clustered"/>
        <c:varyColors val="0"/>
        <c:ser>
          <c:idx val="0"/>
          <c:order val="0"/>
          <c:invertIfNegative val="0"/>
          <c:cat>
            <c:strRef>
              <c:f>Sheet11!$K$7:$K$14</c:f>
              <c:strCache>
                <c:ptCount val="8"/>
                <c:pt idx="0">
                  <c:v>Sweet</c:v>
                </c:pt>
                <c:pt idx="1">
                  <c:v>Bitter</c:v>
                </c:pt>
                <c:pt idx="2">
                  <c:v>Minty</c:v>
                </c:pt>
                <c:pt idx="3">
                  <c:v>Salty</c:v>
                </c:pt>
                <c:pt idx="4">
                  <c:v>Other</c:v>
                </c:pt>
                <c:pt idx="5">
                  <c:v>DK/DR</c:v>
                </c:pt>
                <c:pt idx="6">
                  <c:v>No response</c:v>
                </c:pt>
                <c:pt idx="7">
                  <c:v>Other</c:v>
                </c:pt>
              </c:strCache>
            </c:strRef>
          </c:cat>
          <c:val>
            <c:numRef>
              <c:f>Sheet11!$L$7:$L$14</c:f>
              <c:numCache>
                <c:formatCode>General</c:formatCode>
                <c:ptCount val="8"/>
              </c:numCache>
            </c:numRef>
          </c:val>
        </c:ser>
        <c:ser>
          <c:idx val="1"/>
          <c:order val="1"/>
          <c:spPr>
            <a:solidFill>
              <a:schemeClr val="tx2"/>
            </a:solidFill>
          </c:spPr>
          <c:invertIfNegative val="0"/>
          <c:cat>
            <c:strRef>
              <c:f>Sheet11!$K$7:$K$14</c:f>
              <c:strCache>
                <c:ptCount val="8"/>
                <c:pt idx="0">
                  <c:v>Sweet</c:v>
                </c:pt>
                <c:pt idx="1">
                  <c:v>Bitter</c:v>
                </c:pt>
                <c:pt idx="2">
                  <c:v>Minty</c:v>
                </c:pt>
                <c:pt idx="3">
                  <c:v>Salty</c:v>
                </c:pt>
                <c:pt idx="4">
                  <c:v>Other</c:v>
                </c:pt>
                <c:pt idx="5">
                  <c:v>DK/DR</c:v>
                </c:pt>
                <c:pt idx="6">
                  <c:v>No response</c:v>
                </c:pt>
                <c:pt idx="7">
                  <c:v>Other</c:v>
                </c:pt>
              </c:strCache>
            </c:strRef>
          </c:cat>
          <c:val>
            <c:numRef>
              <c:f>Sheet11!$M$7:$M$14</c:f>
              <c:numCache>
                <c:formatCode>General</c:formatCode>
                <c:ptCount val="8"/>
                <c:pt idx="0">
                  <c:v>87</c:v>
                </c:pt>
                <c:pt idx="1">
                  <c:v>2</c:v>
                </c:pt>
                <c:pt idx="2">
                  <c:v>1</c:v>
                </c:pt>
                <c:pt idx="3">
                  <c:v>1</c:v>
                </c:pt>
                <c:pt idx="4">
                  <c:v>1</c:v>
                </c:pt>
                <c:pt idx="5">
                  <c:v>0</c:v>
                </c:pt>
                <c:pt idx="6">
                  <c:v>1</c:v>
                </c:pt>
                <c:pt idx="7">
                  <c:v>7</c:v>
                </c:pt>
              </c:numCache>
            </c:numRef>
          </c:val>
        </c:ser>
        <c:dLbls>
          <c:showLegendKey val="0"/>
          <c:showVal val="0"/>
          <c:showCatName val="0"/>
          <c:showSerName val="0"/>
          <c:showPercent val="0"/>
          <c:showBubbleSize val="0"/>
        </c:dLbls>
        <c:gapWidth val="150"/>
        <c:axId val="229526016"/>
        <c:axId val="164512320"/>
      </c:barChart>
      <c:catAx>
        <c:axId val="229526016"/>
        <c:scaling>
          <c:orientation val="minMax"/>
        </c:scaling>
        <c:delete val="0"/>
        <c:axPos val="l"/>
        <c:title>
          <c:tx>
            <c:rich>
              <a:bodyPr rot="-5400000" vert="horz"/>
              <a:lstStyle/>
              <a:p>
                <a:pPr>
                  <a:defRPr/>
                </a:pPr>
                <a:r>
                  <a:rPr lang="en-US"/>
                  <a:t>Taste of tablet</a:t>
                </a:r>
              </a:p>
            </c:rich>
          </c:tx>
          <c:overlay val="0"/>
        </c:title>
        <c:majorTickMark val="out"/>
        <c:minorTickMark val="none"/>
        <c:tickLblPos val="nextTo"/>
        <c:crossAx val="164512320"/>
        <c:crosses val="autoZero"/>
        <c:auto val="0"/>
        <c:lblAlgn val="ctr"/>
        <c:lblOffset val="100"/>
        <c:noMultiLvlLbl val="0"/>
      </c:catAx>
      <c:valAx>
        <c:axId val="164512320"/>
        <c:scaling>
          <c:orientation val="minMax"/>
        </c:scaling>
        <c:delete val="0"/>
        <c:axPos val="b"/>
        <c:majorGridlines/>
        <c:title>
          <c:tx>
            <c:rich>
              <a:bodyPr/>
              <a:lstStyle/>
              <a:p>
                <a:pPr>
                  <a:defRPr/>
                </a:pPr>
                <a:r>
                  <a:rPr lang="en-US"/>
                  <a:t>Percentage</a:t>
                </a:r>
                <a:r>
                  <a:rPr lang="en-US" baseline="0"/>
                  <a:t> of Children </a:t>
                </a:r>
                <a:endParaRPr lang="en-US"/>
              </a:p>
            </c:rich>
          </c:tx>
          <c:overlay val="0"/>
        </c:title>
        <c:numFmt formatCode="General" sourceLinked="1"/>
        <c:majorTickMark val="out"/>
        <c:minorTickMark val="none"/>
        <c:tickLblPos val="nextTo"/>
        <c:crossAx val="229526016"/>
        <c:crosses val="autoZero"/>
        <c:crossBetween val="between"/>
      </c:valAx>
    </c:plotArea>
    <c:plotVisOnly val="1"/>
    <c:dispBlanksAs val="gap"/>
    <c:showDLblsOverMax val="0"/>
  </c:chart>
  <c:spPr>
    <a:solidFill>
      <a:schemeClr val="accent1">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solidFill>
                  <a:schemeClr val="tx2"/>
                </a:solidFill>
              </a:rPr>
              <a:t>Who</a:t>
            </a:r>
            <a:r>
              <a:rPr lang="en-US" sz="1050" baseline="0">
                <a:solidFill>
                  <a:schemeClr val="tx2"/>
                </a:solidFill>
              </a:rPr>
              <a:t> gave the child the tablet?</a:t>
            </a:r>
            <a:endParaRPr lang="en-US" sz="1050">
              <a:solidFill>
                <a:schemeClr val="tx2"/>
              </a:solidFill>
            </a:endParaRPr>
          </a:p>
        </c:rich>
      </c:tx>
      <c:layout>
        <c:manualLayout>
          <c:xMode val="edge"/>
          <c:yMode val="edge"/>
          <c:x val="0.31355519526903525"/>
          <c:y val="0"/>
        </c:manualLayout>
      </c:layout>
      <c:overlay val="0"/>
    </c:title>
    <c:autoTitleDeleted val="0"/>
    <c:plotArea>
      <c:layout>
        <c:manualLayout>
          <c:layoutTarget val="inner"/>
          <c:xMode val="edge"/>
          <c:yMode val="edge"/>
          <c:x val="0.19946144784566894"/>
          <c:y val="7.3543699272139329E-2"/>
          <c:w val="0.76274693788276471"/>
          <c:h val="0.83309419655876349"/>
        </c:manualLayout>
      </c:layout>
      <c:barChart>
        <c:barDir val="bar"/>
        <c:grouping val="clustered"/>
        <c:varyColors val="0"/>
        <c:ser>
          <c:idx val="0"/>
          <c:order val="0"/>
          <c:spPr>
            <a:solidFill>
              <a:schemeClr val="tx2"/>
            </a:solidFill>
          </c:spPr>
          <c:invertIfNegative val="0"/>
          <c:cat>
            <c:strRef>
              <c:f>Sheet12!$I$21:$I$25</c:f>
              <c:strCache>
                <c:ptCount val="5"/>
                <c:pt idx="0">
                  <c:v>Teacher</c:v>
                </c:pt>
                <c:pt idx="1">
                  <c:v>No response</c:v>
                </c:pt>
                <c:pt idx="2">
                  <c:v>Other Child</c:v>
                </c:pt>
                <c:pt idx="3">
                  <c:v>Principal</c:v>
                </c:pt>
                <c:pt idx="4">
                  <c:v>Other Adult </c:v>
                </c:pt>
              </c:strCache>
            </c:strRef>
          </c:cat>
          <c:val>
            <c:numRef>
              <c:f>Sheet12!$J$21:$J$25</c:f>
              <c:numCache>
                <c:formatCode>General</c:formatCode>
                <c:ptCount val="5"/>
                <c:pt idx="0">
                  <c:v>98</c:v>
                </c:pt>
                <c:pt idx="1">
                  <c:v>1</c:v>
                </c:pt>
                <c:pt idx="2">
                  <c:v>0</c:v>
                </c:pt>
                <c:pt idx="3">
                  <c:v>0</c:v>
                </c:pt>
                <c:pt idx="4">
                  <c:v>1</c:v>
                </c:pt>
              </c:numCache>
            </c:numRef>
          </c:val>
        </c:ser>
        <c:dLbls>
          <c:showLegendKey val="0"/>
          <c:showVal val="0"/>
          <c:showCatName val="0"/>
          <c:showSerName val="0"/>
          <c:showPercent val="0"/>
          <c:showBubbleSize val="0"/>
        </c:dLbls>
        <c:gapWidth val="150"/>
        <c:axId val="230630400"/>
        <c:axId val="164552704"/>
      </c:barChart>
      <c:catAx>
        <c:axId val="230630400"/>
        <c:scaling>
          <c:orientation val="minMax"/>
        </c:scaling>
        <c:delete val="0"/>
        <c:axPos val="l"/>
        <c:title>
          <c:tx>
            <c:rich>
              <a:bodyPr rot="-5400000" vert="horz"/>
              <a:lstStyle/>
              <a:p>
                <a:pPr>
                  <a:defRPr/>
                </a:pPr>
                <a:r>
                  <a:rPr lang="en-US"/>
                  <a:t>Who gave the tablet?</a:t>
                </a:r>
              </a:p>
            </c:rich>
          </c:tx>
          <c:overlay val="0"/>
        </c:title>
        <c:majorTickMark val="out"/>
        <c:minorTickMark val="none"/>
        <c:tickLblPos val="nextTo"/>
        <c:crossAx val="164552704"/>
        <c:crossesAt val="0"/>
        <c:auto val="1"/>
        <c:lblAlgn val="ctr"/>
        <c:lblOffset val="100"/>
        <c:noMultiLvlLbl val="0"/>
      </c:catAx>
      <c:valAx>
        <c:axId val="164552704"/>
        <c:scaling>
          <c:orientation val="minMax"/>
          <c:max val="100"/>
        </c:scaling>
        <c:delete val="0"/>
        <c:axPos val="b"/>
        <c:majorGridlines/>
        <c:title>
          <c:tx>
            <c:rich>
              <a:bodyPr/>
              <a:lstStyle/>
              <a:p>
                <a:pPr>
                  <a:defRPr/>
                </a:pPr>
                <a:r>
                  <a:rPr lang="en-US"/>
                  <a:t>Percentage</a:t>
                </a:r>
                <a:r>
                  <a:rPr lang="en-US" baseline="0"/>
                  <a:t> of Children</a:t>
                </a:r>
                <a:endParaRPr lang="en-US"/>
              </a:p>
            </c:rich>
          </c:tx>
          <c:overlay val="0"/>
        </c:title>
        <c:numFmt formatCode="General" sourceLinked="1"/>
        <c:majorTickMark val="out"/>
        <c:minorTickMark val="none"/>
        <c:tickLblPos val="nextTo"/>
        <c:crossAx val="230630400"/>
        <c:crosses val="autoZero"/>
        <c:crossBetween val="between"/>
      </c:valAx>
    </c:plotArea>
    <c:plotVisOnly val="1"/>
    <c:dispBlanksAs val="gap"/>
    <c:showDLblsOverMax val="0"/>
  </c:chart>
  <c:spPr>
    <a:solidFill>
      <a:schemeClr val="accent1">
        <a:lumMod val="20000"/>
        <a:lumOff val="80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solidFill>
                  <a:schemeClr val="accent1"/>
                </a:solidFill>
              </a:rPr>
              <a:t>How</a:t>
            </a:r>
            <a:r>
              <a:rPr lang="en-US" sz="1050" baseline="0">
                <a:solidFill>
                  <a:schemeClr val="accent1"/>
                </a:solidFill>
              </a:rPr>
              <a:t> often does the child come to Anganwadi?</a:t>
            </a:r>
            <a:endParaRPr lang="en-US" sz="1050">
              <a:solidFill>
                <a:schemeClr val="accent1"/>
              </a:solidFill>
            </a:endParaRPr>
          </a:p>
        </c:rich>
      </c:tx>
      <c:overlay val="0"/>
    </c:title>
    <c:autoTitleDeleted val="0"/>
    <c:plotArea>
      <c:layout/>
      <c:pieChart>
        <c:varyColors val="1"/>
        <c:ser>
          <c:idx val="0"/>
          <c:order val="0"/>
          <c:dLbls>
            <c:showLegendKey val="0"/>
            <c:showVal val="1"/>
            <c:showCatName val="0"/>
            <c:showSerName val="0"/>
            <c:showPercent val="0"/>
            <c:showBubbleSize val="0"/>
            <c:showLeaderLines val="1"/>
          </c:dLbls>
          <c:cat>
            <c:strRef>
              <c:f>Sheet2!$R$16:$R$19</c:f>
              <c:strCache>
                <c:ptCount val="4"/>
                <c:pt idx="0">
                  <c:v>Everyday</c:v>
                </c:pt>
                <c:pt idx="1">
                  <c:v>Sometimes</c:v>
                </c:pt>
                <c:pt idx="2">
                  <c:v>Special events</c:v>
                </c:pt>
                <c:pt idx="3">
                  <c:v>Never</c:v>
                </c:pt>
              </c:strCache>
            </c:strRef>
          </c:cat>
          <c:val>
            <c:numRef>
              <c:f>Sheet2!$S$16:$S$19</c:f>
              <c:numCache>
                <c:formatCode>0%</c:formatCode>
                <c:ptCount val="4"/>
                <c:pt idx="0">
                  <c:v>0.75443786982248517</c:v>
                </c:pt>
                <c:pt idx="1">
                  <c:v>0.21597633136094674</c:v>
                </c:pt>
                <c:pt idx="2">
                  <c:v>2.3668639053254437E-2</c:v>
                </c:pt>
                <c:pt idx="3">
                  <c:v>5.9171597633136093E-3</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tx2"/>
                </a:solidFill>
              </a:defRPr>
            </a:pPr>
            <a:r>
              <a:rPr lang="en-US" sz="1050">
                <a:solidFill>
                  <a:schemeClr val="tx2"/>
                </a:solidFill>
              </a:rPr>
              <a:t>When</a:t>
            </a:r>
            <a:r>
              <a:rPr lang="en-US" sz="1050" baseline="0">
                <a:solidFill>
                  <a:schemeClr val="tx2"/>
                </a:solidFill>
              </a:rPr>
              <a:t> was the child given deworming syrup?</a:t>
            </a:r>
            <a:endParaRPr lang="en-US" sz="1050">
              <a:solidFill>
                <a:schemeClr val="tx2"/>
              </a:solidFill>
            </a:endParaRPr>
          </a:p>
        </c:rich>
      </c:tx>
      <c:overlay val="0"/>
    </c:title>
    <c:autoTitleDeleted val="0"/>
    <c:plotArea>
      <c:layout/>
      <c:barChart>
        <c:barDir val="bar"/>
        <c:grouping val="clustered"/>
        <c:varyColors val="0"/>
        <c:ser>
          <c:idx val="0"/>
          <c:order val="0"/>
          <c:invertIfNegative val="0"/>
          <c:cat>
            <c:strRef>
              <c:f>Sheet3!$G$19:$G$22</c:f>
              <c:strCache>
                <c:ptCount val="4"/>
                <c:pt idx="0">
                  <c:v>On Deworming day</c:v>
                </c:pt>
                <c:pt idx="1">
                  <c:v>Between Deworming &amp; mop-up day</c:v>
                </c:pt>
                <c:pt idx="2">
                  <c:v>Mop-up day</c:v>
                </c:pt>
                <c:pt idx="3">
                  <c:v>Other</c:v>
                </c:pt>
              </c:strCache>
            </c:strRef>
          </c:cat>
          <c:val>
            <c:numRef>
              <c:f>Sheet3!$H$19:$H$22</c:f>
              <c:numCache>
                <c:formatCode>General</c:formatCode>
                <c:ptCount val="4"/>
                <c:pt idx="0">
                  <c:v>78</c:v>
                </c:pt>
                <c:pt idx="1">
                  <c:v>2</c:v>
                </c:pt>
                <c:pt idx="2">
                  <c:v>16</c:v>
                </c:pt>
                <c:pt idx="3">
                  <c:v>4</c:v>
                </c:pt>
              </c:numCache>
            </c:numRef>
          </c:val>
        </c:ser>
        <c:dLbls>
          <c:showLegendKey val="0"/>
          <c:showVal val="0"/>
          <c:showCatName val="0"/>
          <c:showSerName val="0"/>
          <c:showPercent val="0"/>
          <c:showBubbleSize val="0"/>
        </c:dLbls>
        <c:gapWidth val="150"/>
        <c:axId val="231019520"/>
        <c:axId val="164559616"/>
      </c:barChart>
      <c:catAx>
        <c:axId val="231019520"/>
        <c:scaling>
          <c:orientation val="minMax"/>
        </c:scaling>
        <c:delete val="0"/>
        <c:axPos val="l"/>
        <c:title>
          <c:tx>
            <c:rich>
              <a:bodyPr rot="-5400000" vert="horz"/>
              <a:lstStyle/>
              <a:p>
                <a:pPr>
                  <a:defRPr/>
                </a:pPr>
                <a:r>
                  <a:rPr lang="en-US"/>
                  <a:t>Date Syrup was given</a:t>
                </a:r>
              </a:p>
            </c:rich>
          </c:tx>
          <c:overlay val="0"/>
        </c:title>
        <c:majorTickMark val="out"/>
        <c:minorTickMark val="none"/>
        <c:tickLblPos val="nextTo"/>
        <c:crossAx val="164559616"/>
        <c:crosses val="autoZero"/>
        <c:auto val="1"/>
        <c:lblAlgn val="ctr"/>
        <c:lblOffset val="100"/>
        <c:noMultiLvlLbl val="0"/>
      </c:catAx>
      <c:valAx>
        <c:axId val="164559616"/>
        <c:scaling>
          <c:orientation val="minMax"/>
        </c:scaling>
        <c:delete val="0"/>
        <c:axPos val="b"/>
        <c:majorGridlines/>
        <c:title>
          <c:tx>
            <c:rich>
              <a:bodyPr/>
              <a:lstStyle/>
              <a:p>
                <a:pPr>
                  <a:defRPr/>
                </a:pPr>
                <a:r>
                  <a:rPr lang="en-US"/>
                  <a:t>Percentage</a:t>
                </a:r>
                <a:r>
                  <a:rPr lang="en-US" baseline="0"/>
                  <a:t> of Children</a:t>
                </a:r>
              </a:p>
              <a:p>
                <a:pPr>
                  <a:defRPr/>
                </a:pPr>
                <a:endParaRPr lang="en-US"/>
              </a:p>
            </c:rich>
          </c:tx>
          <c:overlay val="0"/>
        </c:title>
        <c:numFmt formatCode="General" sourceLinked="1"/>
        <c:majorTickMark val="out"/>
        <c:minorTickMark val="none"/>
        <c:tickLblPos val="nextTo"/>
        <c:crossAx val="231019520"/>
        <c:crosses val="autoZero"/>
        <c:crossBetween val="between"/>
      </c:valAx>
    </c:plotArea>
    <c:plotVisOnly val="1"/>
    <c:dispBlanksAs val="gap"/>
    <c:showDLblsOverMax val="0"/>
  </c:chart>
  <c:spPr>
    <a:solidFill>
      <a:srgbClr val="4F81BD">
        <a:lumMod val="20000"/>
        <a:lumOff val="80000"/>
      </a:srgb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solidFill>
                  <a:schemeClr val="tx2"/>
                </a:solidFill>
              </a:rPr>
              <a:t>Who gave the child the deworming syrup?</a:t>
            </a:r>
          </a:p>
        </c:rich>
      </c:tx>
      <c:overlay val="0"/>
    </c:title>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Sheet4!$I$10:$I$13</c:f>
              <c:strCache>
                <c:ptCount val="4"/>
                <c:pt idx="0">
                  <c:v>AWC worker</c:v>
                </c:pt>
                <c:pt idx="1">
                  <c:v>ASHA</c:v>
                </c:pt>
                <c:pt idx="2">
                  <c:v>AWC supervisor</c:v>
                </c:pt>
                <c:pt idx="3">
                  <c:v>Don’t know/remember</c:v>
                </c:pt>
              </c:strCache>
            </c:strRef>
          </c:cat>
          <c:val>
            <c:numRef>
              <c:f>Sheet4!$J$10:$J$13</c:f>
              <c:numCache>
                <c:formatCode>General</c:formatCode>
                <c:ptCount val="4"/>
                <c:pt idx="0">
                  <c:v>97</c:v>
                </c:pt>
                <c:pt idx="1">
                  <c:v>1</c:v>
                </c:pt>
                <c:pt idx="2">
                  <c:v>1</c:v>
                </c:pt>
                <c:pt idx="3">
                  <c:v>1</c:v>
                </c:pt>
              </c:numCache>
            </c:numRef>
          </c:val>
        </c:ser>
        <c:dLbls>
          <c:showLegendKey val="0"/>
          <c:showVal val="0"/>
          <c:showCatName val="0"/>
          <c:showSerName val="0"/>
          <c:showPercent val="0"/>
          <c:showBubbleSize val="0"/>
        </c:dLbls>
        <c:gapWidth val="150"/>
        <c:axId val="231021568"/>
        <c:axId val="164557888"/>
      </c:barChart>
      <c:catAx>
        <c:axId val="231021568"/>
        <c:scaling>
          <c:orientation val="minMax"/>
        </c:scaling>
        <c:delete val="0"/>
        <c:axPos val="l"/>
        <c:title>
          <c:tx>
            <c:rich>
              <a:bodyPr rot="-5400000" vert="horz"/>
              <a:lstStyle/>
              <a:p>
                <a:pPr>
                  <a:defRPr/>
                </a:pPr>
                <a:r>
                  <a:rPr lang="en-US"/>
                  <a:t>Who gave the syrup?</a:t>
                </a:r>
              </a:p>
              <a:p>
                <a:pPr>
                  <a:defRPr/>
                </a:pPr>
                <a:endParaRPr lang="en-US"/>
              </a:p>
            </c:rich>
          </c:tx>
          <c:overlay val="0"/>
        </c:title>
        <c:majorTickMark val="out"/>
        <c:minorTickMark val="none"/>
        <c:tickLblPos val="nextTo"/>
        <c:crossAx val="164557888"/>
        <c:crosses val="autoZero"/>
        <c:auto val="1"/>
        <c:lblAlgn val="ctr"/>
        <c:lblOffset val="100"/>
        <c:noMultiLvlLbl val="0"/>
      </c:catAx>
      <c:valAx>
        <c:axId val="164557888"/>
        <c:scaling>
          <c:orientation val="minMax"/>
          <c:max val="100"/>
        </c:scaling>
        <c:delete val="0"/>
        <c:axPos val="b"/>
        <c:majorGridlines/>
        <c:title>
          <c:tx>
            <c:rich>
              <a:bodyPr/>
              <a:lstStyle/>
              <a:p>
                <a:pPr>
                  <a:defRPr/>
                </a:pPr>
                <a:r>
                  <a:rPr lang="en-US"/>
                  <a:t>Percentage</a:t>
                </a:r>
                <a:r>
                  <a:rPr lang="en-US" baseline="0"/>
                  <a:t> of Children</a:t>
                </a:r>
                <a:endParaRPr lang="en-US"/>
              </a:p>
            </c:rich>
          </c:tx>
          <c:overlay val="0"/>
        </c:title>
        <c:numFmt formatCode="General" sourceLinked="1"/>
        <c:majorTickMark val="out"/>
        <c:minorTickMark val="none"/>
        <c:tickLblPos val="nextTo"/>
        <c:crossAx val="231021568"/>
        <c:crosses val="autoZero"/>
        <c:crossBetween val="between"/>
      </c:valAx>
    </c:plotArea>
    <c:plotVisOnly val="1"/>
    <c:dispBlanksAs val="gap"/>
    <c:showDLblsOverMax val="0"/>
  </c:chart>
  <c:spPr>
    <a:solidFill>
      <a:srgbClr val="4F81BD">
        <a:lumMod val="20000"/>
        <a:lumOff val="80000"/>
      </a:srgbClr>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53568-5A8C-41B3-8A4D-AE537430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6757</Words>
  <Characters>38519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supriya</cp:lastModifiedBy>
  <cp:revision>2</cp:revision>
  <cp:lastPrinted>2013-06-14T01:12:00Z</cp:lastPrinted>
  <dcterms:created xsi:type="dcterms:W3CDTF">2013-08-21T09:26:00Z</dcterms:created>
  <dcterms:modified xsi:type="dcterms:W3CDTF">2013-08-21T09:26:00Z</dcterms:modified>
</cp:coreProperties>
</file>